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7F77" w14:textId="77777777" w:rsidR="00EB0470" w:rsidRPr="00EB0470" w:rsidRDefault="00EB0470" w:rsidP="00EE41A4">
      <w:pPr>
        <w:pStyle w:val="Heading1"/>
        <w:rPr>
          <w:color w:val="FF0000"/>
        </w:rPr>
      </w:pPr>
      <w:bookmarkStart w:id="0" w:name="WarningText"/>
      <w:bookmarkEnd w:id="0"/>
    </w:p>
    <w:p w14:paraId="784AA8C8" w14:textId="77777777" w:rsidR="008D345F" w:rsidRPr="00B55D6B" w:rsidRDefault="008D345F" w:rsidP="008D345F">
      <w:pPr>
        <w:pStyle w:val="Default"/>
        <w:rPr>
          <w:sz w:val="28"/>
          <w:szCs w:val="28"/>
        </w:rPr>
      </w:pPr>
      <w:r w:rsidRPr="00B55D6B">
        <w:rPr>
          <w:b/>
          <w:bCs/>
          <w:sz w:val="28"/>
          <w:szCs w:val="28"/>
        </w:rPr>
        <w:t xml:space="preserve">CQC Statement of Purpose </w:t>
      </w:r>
      <w:r w:rsidR="005C385E" w:rsidRPr="00B55D6B">
        <w:rPr>
          <w:b/>
          <w:bCs/>
          <w:sz w:val="28"/>
          <w:szCs w:val="28"/>
        </w:rPr>
        <w:t xml:space="preserve">– </w:t>
      </w:r>
      <w:r w:rsidR="005C385E">
        <w:rPr>
          <w:b/>
          <w:bCs/>
          <w:sz w:val="28"/>
          <w:szCs w:val="28"/>
        </w:rPr>
        <w:t>November</w:t>
      </w:r>
      <w:r w:rsidR="00341D21">
        <w:rPr>
          <w:b/>
          <w:bCs/>
          <w:sz w:val="28"/>
          <w:szCs w:val="28"/>
        </w:rPr>
        <w:t xml:space="preserve"> 2024</w:t>
      </w:r>
    </w:p>
    <w:p w14:paraId="6339F578" w14:textId="77777777" w:rsidR="008D345F" w:rsidRPr="00B55D6B" w:rsidRDefault="008D345F" w:rsidP="008D345F">
      <w:pPr>
        <w:pStyle w:val="Default"/>
        <w:rPr>
          <w:rFonts w:cs="Times New Roman"/>
          <w:color w:val="auto"/>
          <w:sz w:val="28"/>
          <w:szCs w:val="28"/>
        </w:rPr>
      </w:pPr>
    </w:p>
    <w:p w14:paraId="418ADD54" w14:textId="77777777" w:rsidR="008D345F" w:rsidRDefault="008D345F" w:rsidP="008D345F">
      <w:pPr>
        <w:pStyle w:val="Default"/>
        <w:rPr>
          <w:i/>
          <w:iCs/>
          <w:color w:val="auto"/>
          <w:sz w:val="28"/>
          <w:szCs w:val="28"/>
        </w:rPr>
      </w:pPr>
      <w:r w:rsidRPr="00B55D6B">
        <w:rPr>
          <w:i/>
          <w:iCs/>
          <w:color w:val="auto"/>
          <w:sz w:val="28"/>
          <w:szCs w:val="28"/>
        </w:rPr>
        <w:t>Under the Health and Social Care Act 2008 (The Care Quality Commission (Registration) Regulations 2009 Part 4), the registering body (The Crookes Practice) is required to provide to the Care Quality Commission a statement of purpose.</w:t>
      </w:r>
    </w:p>
    <w:p w14:paraId="0759A61A" w14:textId="77777777" w:rsidR="00A5119A" w:rsidRPr="00B55D6B" w:rsidRDefault="00A5119A" w:rsidP="008D345F">
      <w:pPr>
        <w:pStyle w:val="Default"/>
        <w:rPr>
          <w:color w:val="auto"/>
          <w:sz w:val="28"/>
          <w:szCs w:val="28"/>
        </w:rPr>
      </w:pPr>
    </w:p>
    <w:p w14:paraId="1545EAF8" w14:textId="77777777" w:rsidR="008D345F" w:rsidRPr="00B55D6B" w:rsidRDefault="008D345F" w:rsidP="008D345F">
      <w:pPr>
        <w:pStyle w:val="Default"/>
        <w:rPr>
          <w:color w:val="auto"/>
          <w:sz w:val="28"/>
          <w:szCs w:val="28"/>
        </w:rPr>
      </w:pPr>
      <w:r w:rsidRPr="00B55D6B">
        <w:rPr>
          <w:color w:val="auto"/>
          <w:sz w:val="28"/>
          <w:szCs w:val="28"/>
        </w:rPr>
        <w:t>The name and address of the registered provider is:</w:t>
      </w:r>
    </w:p>
    <w:p w14:paraId="3653F66C" w14:textId="77777777" w:rsidR="008D345F" w:rsidRDefault="008D345F" w:rsidP="008D345F">
      <w:pPr>
        <w:pStyle w:val="Default"/>
        <w:rPr>
          <w:color w:val="auto"/>
          <w:sz w:val="28"/>
          <w:szCs w:val="28"/>
        </w:rPr>
      </w:pPr>
    </w:p>
    <w:p w14:paraId="4E216E44" w14:textId="77777777" w:rsidR="00341D21" w:rsidRDefault="004D7168" w:rsidP="008D345F">
      <w:pPr>
        <w:pStyle w:val="Default"/>
        <w:rPr>
          <w:b/>
          <w:bCs/>
          <w:color w:val="auto"/>
          <w:sz w:val="28"/>
          <w:szCs w:val="28"/>
        </w:rPr>
      </w:pPr>
      <w:r>
        <w:rPr>
          <w:b/>
          <w:bCs/>
          <w:color w:val="auto"/>
          <w:sz w:val="28"/>
          <w:szCs w:val="28"/>
        </w:rPr>
        <w:t xml:space="preserve">Stonecroft Medical </w:t>
      </w:r>
      <w:r w:rsidR="005C385E">
        <w:rPr>
          <w:b/>
          <w:bCs/>
          <w:color w:val="auto"/>
          <w:sz w:val="28"/>
          <w:szCs w:val="28"/>
        </w:rPr>
        <w:t>Centre</w:t>
      </w:r>
    </w:p>
    <w:p w14:paraId="73900928" w14:textId="77777777" w:rsidR="004D7168" w:rsidRDefault="004D7168" w:rsidP="008D345F">
      <w:pPr>
        <w:pStyle w:val="Default"/>
        <w:rPr>
          <w:b/>
          <w:bCs/>
          <w:color w:val="auto"/>
          <w:sz w:val="28"/>
          <w:szCs w:val="28"/>
        </w:rPr>
      </w:pPr>
      <w:r>
        <w:rPr>
          <w:b/>
          <w:bCs/>
          <w:color w:val="auto"/>
          <w:sz w:val="28"/>
          <w:szCs w:val="28"/>
        </w:rPr>
        <w:t>871 Gleadless Road</w:t>
      </w:r>
    </w:p>
    <w:p w14:paraId="77BC374B" w14:textId="77777777" w:rsidR="004D7168" w:rsidRDefault="004D7168" w:rsidP="008D345F">
      <w:pPr>
        <w:pStyle w:val="Default"/>
        <w:rPr>
          <w:b/>
          <w:bCs/>
          <w:color w:val="auto"/>
          <w:sz w:val="28"/>
          <w:szCs w:val="28"/>
        </w:rPr>
      </w:pPr>
      <w:r>
        <w:rPr>
          <w:b/>
          <w:bCs/>
          <w:color w:val="auto"/>
          <w:sz w:val="28"/>
          <w:szCs w:val="28"/>
        </w:rPr>
        <w:t>Sheffield</w:t>
      </w:r>
    </w:p>
    <w:p w14:paraId="0AA22A84" w14:textId="77777777" w:rsidR="004D7168" w:rsidRPr="00A5119A" w:rsidRDefault="004D7168" w:rsidP="008D345F">
      <w:pPr>
        <w:pStyle w:val="Default"/>
        <w:rPr>
          <w:b/>
          <w:bCs/>
          <w:color w:val="auto"/>
          <w:sz w:val="28"/>
          <w:szCs w:val="28"/>
        </w:rPr>
      </w:pPr>
      <w:r>
        <w:rPr>
          <w:b/>
          <w:bCs/>
          <w:color w:val="auto"/>
          <w:sz w:val="28"/>
          <w:szCs w:val="28"/>
        </w:rPr>
        <w:t>S12 2LJ</w:t>
      </w:r>
    </w:p>
    <w:p w14:paraId="0A45BD95" w14:textId="77777777" w:rsidR="008D345F" w:rsidRPr="00B55D6B" w:rsidRDefault="008D345F" w:rsidP="008D345F">
      <w:pPr>
        <w:pStyle w:val="Default"/>
        <w:rPr>
          <w:color w:val="auto"/>
          <w:sz w:val="28"/>
          <w:szCs w:val="28"/>
        </w:rPr>
      </w:pPr>
    </w:p>
    <w:p w14:paraId="3086B660" w14:textId="77777777" w:rsidR="008D345F" w:rsidRPr="00B55D6B" w:rsidRDefault="008D345F" w:rsidP="008D345F">
      <w:pPr>
        <w:pStyle w:val="Default"/>
        <w:rPr>
          <w:color w:val="auto"/>
          <w:sz w:val="28"/>
          <w:szCs w:val="28"/>
        </w:rPr>
      </w:pPr>
      <w:r w:rsidRPr="00B55D6B">
        <w:rPr>
          <w:color w:val="auto"/>
          <w:sz w:val="28"/>
          <w:szCs w:val="28"/>
        </w:rPr>
        <w:t xml:space="preserve">Email </w:t>
      </w:r>
      <w:r w:rsidR="005868EE">
        <w:rPr>
          <w:color w:val="auto"/>
          <w:sz w:val="28"/>
          <w:szCs w:val="28"/>
        </w:rPr>
        <w:t xml:space="preserve">  </w:t>
      </w:r>
      <w:r w:rsidR="004D7168">
        <w:rPr>
          <w:color w:val="auto"/>
          <w:sz w:val="28"/>
          <w:szCs w:val="28"/>
        </w:rPr>
        <w:t>syicb-sheffield.stonecroftmc@nhs.net</w:t>
      </w:r>
    </w:p>
    <w:p w14:paraId="3B0F5206" w14:textId="77777777" w:rsidR="008D345F" w:rsidRPr="00B55D6B" w:rsidRDefault="008D345F" w:rsidP="008D345F">
      <w:pPr>
        <w:pStyle w:val="Default"/>
        <w:rPr>
          <w:color w:val="auto"/>
          <w:sz w:val="28"/>
          <w:szCs w:val="28"/>
        </w:rPr>
      </w:pPr>
      <w:r w:rsidRPr="00B55D6B">
        <w:rPr>
          <w:color w:val="auto"/>
          <w:sz w:val="28"/>
          <w:szCs w:val="28"/>
        </w:rPr>
        <w:t xml:space="preserve">Web </w:t>
      </w:r>
      <w:r w:rsidR="005C385E" w:rsidRPr="00B55D6B">
        <w:rPr>
          <w:color w:val="auto"/>
          <w:sz w:val="28"/>
          <w:szCs w:val="28"/>
        </w:rPr>
        <w:t>site</w:t>
      </w:r>
      <w:r w:rsidR="005C385E">
        <w:rPr>
          <w:color w:val="auto"/>
          <w:sz w:val="28"/>
          <w:szCs w:val="28"/>
        </w:rPr>
        <w:t>:</w:t>
      </w:r>
      <w:r w:rsidR="004D7168">
        <w:rPr>
          <w:color w:val="auto"/>
          <w:sz w:val="28"/>
          <w:szCs w:val="28"/>
        </w:rPr>
        <w:t xml:space="preserve"> www.stonecroftmedicalcentre.co.uk</w:t>
      </w:r>
    </w:p>
    <w:p w14:paraId="55CA7F27" w14:textId="77777777" w:rsidR="008D345F" w:rsidRPr="00B55D6B" w:rsidRDefault="008D345F" w:rsidP="008D345F">
      <w:pPr>
        <w:pStyle w:val="Default"/>
        <w:rPr>
          <w:color w:val="auto"/>
          <w:sz w:val="28"/>
          <w:szCs w:val="28"/>
        </w:rPr>
      </w:pPr>
    </w:p>
    <w:p w14:paraId="547CE63D" w14:textId="77777777" w:rsidR="008D345F" w:rsidRDefault="008D345F" w:rsidP="008D345F">
      <w:pPr>
        <w:pStyle w:val="Default"/>
        <w:rPr>
          <w:rFonts w:eastAsia="Arial"/>
          <w:color w:val="auto"/>
          <w:spacing w:val="-2"/>
          <w:sz w:val="28"/>
          <w:szCs w:val="28"/>
          <w:shd w:val="clear" w:color="auto" w:fill="FFFFFF"/>
          <w:lang w:eastAsia="en-US"/>
        </w:rPr>
      </w:pPr>
      <w:r w:rsidRPr="00B55D6B">
        <w:rPr>
          <w:color w:val="auto"/>
          <w:sz w:val="28"/>
          <w:szCs w:val="28"/>
        </w:rPr>
        <w:t>Tele no</w:t>
      </w:r>
      <w:r w:rsidR="00341D21">
        <w:rPr>
          <w:color w:val="auto"/>
          <w:sz w:val="28"/>
          <w:szCs w:val="28"/>
        </w:rPr>
        <w:t xml:space="preserve"> </w:t>
      </w:r>
      <w:r w:rsidR="00341D21" w:rsidRPr="00D44B6F">
        <w:rPr>
          <w:rFonts w:eastAsia="Arial"/>
          <w:color w:val="auto"/>
          <w:spacing w:val="-2"/>
          <w:sz w:val="28"/>
          <w:szCs w:val="28"/>
          <w:shd w:val="clear" w:color="auto" w:fill="FFFFFF"/>
          <w:lang w:eastAsia="en-US"/>
        </w:rPr>
        <w:t>0114 23</w:t>
      </w:r>
      <w:r w:rsidR="004D7168">
        <w:rPr>
          <w:rFonts w:eastAsia="Arial"/>
          <w:color w:val="auto"/>
          <w:spacing w:val="-2"/>
          <w:sz w:val="28"/>
          <w:szCs w:val="28"/>
          <w:shd w:val="clear" w:color="auto" w:fill="FFFFFF"/>
          <w:lang w:eastAsia="en-US"/>
        </w:rPr>
        <w:t>98575</w:t>
      </w:r>
    </w:p>
    <w:p w14:paraId="5699A1A7" w14:textId="77777777" w:rsidR="009E3138" w:rsidRDefault="009E3138" w:rsidP="008D345F">
      <w:pPr>
        <w:pStyle w:val="Default"/>
        <w:rPr>
          <w:rFonts w:eastAsia="Arial"/>
          <w:color w:val="auto"/>
          <w:spacing w:val="-2"/>
          <w:sz w:val="28"/>
          <w:szCs w:val="28"/>
          <w:shd w:val="clear" w:color="auto" w:fill="FFFFFF"/>
          <w:lang w:eastAsia="en-US"/>
        </w:rPr>
      </w:pPr>
    </w:p>
    <w:p w14:paraId="5EDB684C" w14:textId="77777777" w:rsidR="009E3138" w:rsidRPr="00B55D6B" w:rsidRDefault="009E3138" w:rsidP="008D345F">
      <w:pPr>
        <w:pStyle w:val="Default"/>
        <w:rPr>
          <w:color w:val="auto"/>
          <w:sz w:val="28"/>
          <w:szCs w:val="28"/>
        </w:rPr>
      </w:pPr>
      <w:r>
        <w:rPr>
          <w:rFonts w:ascii="Open Sans" w:hAnsi="Open Sans" w:cs="Open Sans"/>
          <w:color w:val="212121"/>
          <w:spacing w:val="-5"/>
        </w:rPr>
        <w:t xml:space="preserve">The location ID for </w:t>
      </w:r>
      <w:r w:rsidR="004D7168">
        <w:rPr>
          <w:rFonts w:ascii="Open Sans" w:hAnsi="Open Sans" w:cs="Open Sans"/>
          <w:color w:val="212121"/>
          <w:spacing w:val="-5"/>
        </w:rPr>
        <w:t>Stonecroft Medical Centre is 1-199713689</w:t>
      </w:r>
      <w:r>
        <w:rPr>
          <w:rFonts w:ascii="Open Sans" w:hAnsi="Open Sans" w:cs="Open Sans"/>
          <w:color w:val="212121"/>
          <w:spacing w:val="-5"/>
        </w:rPr>
        <w:t>.</w:t>
      </w:r>
    </w:p>
    <w:p w14:paraId="223D0347" w14:textId="77777777" w:rsidR="008D345F" w:rsidRPr="00B55D6B" w:rsidRDefault="008D345F" w:rsidP="008D345F">
      <w:pPr>
        <w:pStyle w:val="Default"/>
        <w:rPr>
          <w:color w:val="auto"/>
          <w:sz w:val="28"/>
          <w:szCs w:val="28"/>
        </w:rPr>
      </w:pPr>
    </w:p>
    <w:p w14:paraId="19B38234" w14:textId="77777777" w:rsidR="008D345F" w:rsidRPr="009E3138" w:rsidRDefault="008D345F" w:rsidP="008D345F">
      <w:pPr>
        <w:pStyle w:val="Default"/>
        <w:rPr>
          <w:color w:val="auto"/>
          <w:sz w:val="28"/>
          <w:szCs w:val="28"/>
          <w:highlight w:val="yellow"/>
        </w:rPr>
      </w:pPr>
      <w:r w:rsidRPr="00A5119A">
        <w:rPr>
          <w:b/>
          <w:bCs/>
          <w:color w:val="auto"/>
          <w:sz w:val="28"/>
          <w:szCs w:val="28"/>
        </w:rPr>
        <w:t>Registered GP Manager</w:t>
      </w:r>
      <w:r w:rsidRPr="009E3138">
        <w:rPr>
          <w:color w:val="auto"/>
          <w:sz w:val="28"/>
          <w:szCs w:val="28"/>
        </w:rPr>
        <w:t xml:space="preserve">: </w:t>
      </w:r>
      <w:r w:rsidR="009E3138">
        <w:rPr>
          <w:rFonts w:ascii="Open Sans" w:hAnsi="Open Sans" w:cs="Open Sans"/>
          <w:color w:val="212121"/>
          <w:spacing w:val="-5"/>
        </w:rPr>
        <w:t xml:space="preserve">Dr </w:t>
      </w:r>
      <w:r w:rsidR="004D7168">
        <w:rPr>
          <w:rFonts w:ascii="Open Sans" w:hAnsi="Open Sans" w:cs="Open Sans"/>
          <w:color w:val="212121"/>
          <w:spacing w:val="-5"/>
        </w:rPr>
        <w:t>Stephen Walton</w:t>
      </w:r>
      <w:r w:rsidR="009E3138">
        <w:rPr>
          <w:rFonts w:ascii="Open Sans" w:hAnsi="Open Sans" w:cs="Open Sans"/>
          <w:color w:val="212121"/>
          <w:spacing w:val="-5"/>
        </w:rPr>
        <w:br/>
      </w:r>
    </w:p>
    <w:p w14:paraId="1696BC57" w14:textId="77777777" w:rsidR="008D345F" w:rsidRPr="00B55D6B" w:rsidRDefault="008D345F" w:rsidP="008D345F">
      <w:pPr>
        <w:pStyle w:val="Default"/>
        <w:rPr>
          <w:color w:val="auto"/>
          <w:sz w:val="28"/>
          <w:szCs w:val="28"/>
        </w:rPr>
      </w:pPr>
    </w:p>
    <w:p w14:paraId="2FC418F8" w14:textId="77777777" w:rsidR="008D345F" w:rsidRDefault="008D345F" w:rsidP="008D345F">
      <w:pPr>
        <w:pStyle w:val="Default"/>
        <w:rPr>
          <w:b/>
          <w:color w:val="auto"/>
          <w:sz w:val="28"/>
          <w:szCs w:val="28"/>
        </w:rPr>
      </w:pPr>
      <w:r w:rsidRPr="00B55D6B">
        <w:rPr>
          <w:b/>
          <w:color w:val="auto"/>
          <w:sz w:val="28"/>
          <w:szCs w:val="28"/>
        </w:rPr>
        <w:t>Legal status</w:t>
      </w:r>
    </w:p>
    <w:p w14:paraId="10FEA0E3" w14:textId="77777777" w:rsidR="00701A72" w:rsidRPr="00B55D6B" w:rsidRDefault="00701A72" w:rsidP="008D345F">
      <w:pPr>
        <w:pStyle w:val="Default"/>
        <w:rPr>
          <w:b/>
          <w:color w:val="auto"/>
          <w:sz w:val="28"/>
          <w:szCs w:val="28"/>
        </w:rPr>
      </w:pPr>
    </w:p>
    <w:p w14:paraId="136EE030" w14:textId="77777777" w:rsidR="00701A72" w:rsidRDefault="00701A72" w:rsidP="00701A72">
      <w:pPr>
        <w:pStyle w:val="Default"/>
        <w:rPr>
          <w:color w:val="auto"/>
          <w:sz w:val="28"/>
          <w:szCs w:val="28"/>
        </w:rPr>
      </w:pPr>
      <w:r>
        <w:rPr>
          <w:color w:val="auto"/>
          <w:sz w:val="28"/>
          <w:szCs w:val="28"/>
        </w:rPr>
        <w:t xml:space="preserve">Richmond Medical Centre </w:t>
      </w:r>
      <w:r w:rsidRPr="00B55D6B">
        <w:rPr>
          <w:color w:val="auto"/>
          <w:sz w:val="28"/>
          <w:szCs w:val="28"/>
        </w:rPr>
        <w:t xml:space="preserve">is a partnership. There are </w:t>
      </w:r>
      <w:r>
        <w:rPr>
          <w:color w:val="auto"/>
          <w:sz w:val="28"/>
          <w:szCs w:val="28"/>
        </w:rPr>
        <w:t xml:space="preserve"> </w:t>
      </w:r>
      <w:r w:rsidRPr="00B55D6B">
        <w:rPr>
          <w:color w:val="auto"/>
          <w:sz w:val="28"/>
          <w:szCs w:val="28"/>
        </w:rPr>
        <w:t xml:space="preserve"> clinical partners:</w:t>
      </w:r>
    </w:p>
    <w:p w14:paraId="1F9B3C00" w14:textId="77777777" w:rsidR="009E3138" w:rsidRPr="00EB27D2" w:rsidRDefault="009E3138" w:rsidP="00701A72">
      <w:pPr>
        <w:pStyle w:val="Default"/>
        <w:rPr>
          <w:color w:val="auto"/>
          <w:sz w:val="28"/>
          <w:szCs w:val="28"/>
        </w:rPr>
      </w:pPr>
    </w:p>
    <w:p w14:paraId="21598612" w14:textId="77777777" w:rsidR="009E3138" w:rsidRPr="00035E92" w:rsidRDefault="00035E92" w:rsidP="009E3138">
      <w:pPr>
        <w:rPr>
          <w:rFonts w:eastAsia="Times New Roman" w:cs="Calibri"/>
          <w:b/>
          <w:bCs/>
          <w:color w:val="212B32"/>
          <w:spacing w:val="0"/>
          <w:sz w:val="28"/>
          <w:szCs w:val="28"/>
          <w:lang w:eastAsia="en-GB"/>
        </w:rPr>
      </w:pPr>
      <w:r w:rsidRPr="00035E92">
        <w:rPr>
          <w:rFonts w:eastAsia="Times New Roman" w:cs="Calibri"/>
          <w:b/>
          <w:bCs/>
          <w:color w:val="212B32"/>
          <w:spacing w:val="0"/>
          <w:sz w:val="28"/>
          <w:szCs w:val="28"/>
          <w:lang w:eastAsia="en-GB"/>
        </w:rPr>
        <w:t>Dr Stephen Walton</w:t>
      </w:r>
    </w:p>
    <w:p w14:paraId="0279319E" w14:textId="77777777" w:rsidR="00035E92" w:rsidRDefault="00035E92" w:rsidP="009E3138">
      <w:pPr>
        <w:rPr>
          <w:rFonts w:ascii="Arial" w:hAnsi="Arial"/>
          <w:color w:val="444444"/>
          <w:sz w:val="23"/>
          <w:szCs w:val="23"/>
          <w:shd w:val="clear" w:color="auto" w:fill="FFFFFF"/>
        </w:rPr>
      </w:pPr>
      <w:r>
        <w:rPr>
          <w:rFonts w:ascii="Arial" w:hAnsi="Arial"/>
          <w:color w:val="444444"/>
          <w:sz w:val="23"/>
          <w:szCs w:val="23"/>
          <w:shd w:val="clear" w:color="auto" w:fill="FFFFFF"/>
        </w:rPr>
        <w:t>MB ChB (Sheffield) 1995 DRCOG</w:t>
      </w:r>
    </w:p>
    <w:p w14:paraId="7E711C0A" w14:textId="77777777" w:rsidR="00035E92" w:rsidRPr="00EB27D2" w:rsidRDefault="00035E92" w:rsidP="009E3138">
      <w:pPr>
        <w:rPr>
          <w:rFonts w:eastAsia="Times New Roman" w:cs="Calibri"/>
          <w:color w:val="212B32"/>
          <w:spacing w:val="0"/>
          <w:sz w:val="28"/>
          <w:szCs w:val="28"/>
          <w:lang w:eastAsia="en-GB"/>
        </w:rPr>
      </w:pPr>
    </w:p>
    <w:p w14:paraId="544D9AD4" w14:textId="77777777" w:rsidR="002D17AF" w:rsidRPr="00035E92" w:rsidRDefault="00035E92" w:rsidP="008D345F">
      <w:pPr>
        <w:pStyle w:val="Default"/>
        <w:rPr>
          <w:b/>
          <w:bCs/>
          <w:color w:val="auto"/>
          <w:sz w:val="28"/>
          <w:szCs w:val="28"/>
        </w:rPr>
      </w:pPr>
      <w:r w:rsidRPr="00035E92">
        <w:rPr>
          <w:b/>
          <w:bCs/>
          <w:color w:val="auto"/>
          <w:sz w:val="28"/>
          <w:szCs w:val="28"/>
        </w:rPr>
        <w:t>Dr Samuel Liddle</w:t>
      </w:r>
    </w:p>
    <w:p w14:paraId="403996D9" w14:textId="77777777" w:rsidR="00035E92" w:rsidRDefault="00035E92" w:rsidP="008D345F">
      <w:pPr>
        <w:pStyle w:val="Default"/>
        <w:rPr>
          <w:rFonts w:ascii="Arial" w:hAnsi="Arial" w:cs="Arial"/>
          <w:color w:val="444444"/>
          <w:sz w:val="23"/>
          <w:szCs w:val="23"/>
          <w:shd w:val="clear" w:color="auto" w:fill="FFFFFF"/>
        </w:rPr>
      </w:pPr>
      <w:r>
        <w:rPr>
          <w:rFonts w:ascii="Arial" w:hAnsi="Arial" w:cs="Arial"/>
          <w:color w:val="444444"/>
          <w:sz w:val="23"/>
          <w:szCs w:val="23"/>
          <w:shd w:val="clear" w:color="auto" w:fill="FFFFFF"/>
        </w:rPr>
        <w:t xml:space="preserve">MB ChB (Sheffield) </w:t>
      </w:r>
      <w:r w:rsidR="005C385E">
        <w:rPr>
          <w:rFonts w:ascii="Arial" w:hAnsi="Arial" w:cs="Arial"/>
          <w:color w:val="444444"/>
          <w:sz w:val="23"/>
          <w:szCs w:val="23"/>
          <w:shd w:val="clear" w:color="auto" w:fill="FFFFFF"/>
        </w:rPr>
        <w:t>2007,</w:t>
      </w:r>
      <w:r>
        <w:rPr>
          <w:rFonts w:ascii="Arial" w:hAnsi="Arial" w:cs="Arial"/>
          <w:color w:val="444444"/>
          <w:sz w:val="23"/>
          <w:szCs w:val="23"/>
          <w:shd w:val="clear" w:color="auto" w:fill="FFFFFF"/>
        </w:rPr>
        <w:t xml:space="preserve"> FRCA 2012, MRCGP 2018, MACE 2020</w:t>
      </w:r>
    </w:p>
    <w:p w14:paraId="7C5CE8E2" w14:textId="77777777" w:rsidR="00035E92" w:rsidRPr="00B55D6B" w:rsidRDefault="00035E92" w:rsidP="008D345F">
      <w:pPr>
        <w:pStyle w:val="Default"/>
        <w:rPr>
          <w:color w:val="auto"/>
          <w:sz w:val="28"/>
          <w:szCs w:val="28"/>
        </w:rPr>
      </w:pPr>
    </w:p>
    <w:p w14:paraId="135F0F14" w14:textId="77777777" w:rsidR="008D345F" w:rsidRPr="00B55D6B" w:rsidRDefault="008D345F" w:rsidP="008D345F">
      <w:pPr>
        <w:pStyle w:val="Default"/>
        <w:rPr>
          <w:b/>
          <w:color w:val="auto"/>
          <w:sz w:val="28"/>
          <w:szCs w:val="28"/>
        </w:rPr>
      </w:pPr>
      <w:r w:rsidRPr="00B55D6B">
        <w:rPr>
          <w:b/>
          <w:color w:val="auto"/>
          <w:sz w:val="28"/>
          <w:szCs w:val="28"/>
        </w:rPr>
        <w:t>Description of practice and location</w:t>
      </w:r>
    </w:p>
    <w:p w14:paraId="40D2382D" w14:textId="77777777" w:rsidR="00701A72" w:rsidRDefault="0097549E" w:rsidP="008D345F">
      <w:pPr>
        <w:pStyle w:val="Default"/>
        <w:rPr>
          <w:color w:val="auto"/>
          <w:sz w:val="28"/>
          <w:szCs w:val="28"/>
        </w:rPr>
      </w:pPr>
      <w:r>
        <w:rPr>
          <w:color w:val="auto"/>
          <w:sz w:val="28"/>
          <w:szCs w:val="28"/>
        </w:rPr>
        <w:t xml:space="preserve">The practice currently </w:t>
      </w:r>
      <w:r w:rsidR="005C385E">
        <w:rPr>
          <w:color w:val="auto"/>
          <w:sz w:val="28"/>
          <w:szCs w:val="28"/>
        </w:rPr>
        <w:t xml:space="preserve">has </w:t>
      </w:r>
      <w:r w:rsidR="005C385E" w:rsidRPr="00B55D6B">
        <w:rPr>
          <w:color w:val="auto"/>
          <w:sz w:val="28"/>
          <w:szCs w:val="28"/>
        </w:rPr>
        <w:t>2</w:t>
      </w:r>
      <w:r w:rsidR="00035E92">
        <w:rPr>
          <w:color w:val="auto"/>
          <w:sz w:val="28"/>
          <w:szCs w:val="28"/>
        </w:rPr>
        <w:t xml:space="preserve"> </w:t>
      </w:r>
      <w:r w:rsidR="008D345F" w:rsidRPr="00B55D6B">
        <w:rPr>
          <w:color w:val="auto"/>
          <w:sz w:val="28"/>
          <w:szCs w:val="28"/>
        </w:rPr>
        <w:t xml:space="preserve">GP </w:t>
      </w:r>
      <w:r w:rsidR="005C385E" w:rsidRPr="00B55D6B">
        <w:rPr>
          <w:color w:val="auto"/>
          <w:sz w:val="28"/>
          <w:szCs w:val="28"/>
        </w:rPr>
        <w:t xml:space="preserve">partners, </w:t>
      </w:r>
      <w:r w:rsidR="005C385E">
        <w:rPr>
          <w:color w:val="auto"/>
          <w:sz w:val="28"/>
          <w:szCs w:val="28"/>
        </w:rPr>
        <w:t>3</w:t>
      </w:r>
      <w:r w:rsidR="009E3138">
        <w:rPr>
          <w:color w:val="auto"/>
          <w:sz w:val="28"/>
          <w:szCs w:val="28"/>
        </w:rPr>
        <w:t xml:space="preserve"> salaried </w:t>
      </w:r>
      <w:r w:rsidR="00A5119A">
        <w:rPr>
          <w:color w:val="auto"/>
          <w:sz w:val="28"/>
          <w:szCs w:val="28"/>
        </w:rPr>
        <w:t>GPs</w:t>
      </w:r>
      <w:r w:rsidR="009E3138">
        <w:rPr>
          <w:color w:val="auto"/>
          <w:sz w:val="28"/>
          <w:szCs w:val="28"/>
        </w:rPr>
        <w:t xml:space="preserve"> </w:t>
      </w:r>
      <w:r w:rsidR="008D345F" w:rsidRPr="00B55D6B">
        <w:rPr>
          <w:color w:val="auto"/>
          <w:sz w:val="28"/>
          <w:szCs w:val="28"/>
        </w:rPr>
        <w:t>with support staff and patien</w:t>
      </w:r>
      <w:r>
        <w:rPr>
          <w:color w:val="auto"/>
          <w:sz w:val="28"/>
          <w:szCs w:val="28"/>
        </w:rPr>
        <w:t xml:space="preserve">t list size of approximately </w:t>
      </w:r>
      <w:r w:rsidR="00701A72">
        <w:rPr>
          <w:color w:val="auto"/>
          <w:sz w:val="28"/>
          <w:szCs w:val="28"/>
        </w:rPr>
        <w:t xml:space="preserve">  </w:t>
      </w:r>
      <w:r w:rsidR="005C385E">
        <w:rPr>
          <w:color w:val="auto"/>
          <w:sz w:val="28"/>
          <w:szCs w:val="28"/>
        </w:rPr>
        <w:t>5100.</w:t>
      </w:r>
      <w:r w:rsidR="008D345F" w:rsidRPr="00B55D6B">
        <w:rPr>
          <w:color w:val="auto"/>
          <w:sz w:val="28"/>
          <w:szCs w:val="28"/>
        </w:rPr>
        <w:t xml:space="preserve"> </w:t>
      </w:r>
    </w:p>
    <w:p w14:paraId="5BC1DBE1" w14:textId="77777777" w:rsidR="00701A72" w:rsidRDefault="00701A72" w:rsidP="008D345F">
      <w:pPr>
        <w:pStyle w:val="Default"/>
        <w:rPr>
          <w:color w:val="auto"/>
          <w:sz w:val="28"/>
          <w:szCs w:val="28"/>
        </w:rPr>
      </w:pPr>
    </w:p>
    <w:p w14:paraId="371D3628" w14:textId="77777777" w:rsidR="008D345F" w:rsidRDefault="008D345F" w:rsidP="008D345F">
      <w:pPr>
        <w:pStyle w:val="Default"/>
        <w:rPr>
          <w:color w:val="auto"/>
          <w:sz w:val="28"/>
          <w:szCs w:val="28"/>
        </w:rPr>
      </w:pPr>
      <w:proofErr w:type="gramStart"/>
      <w:r w:rsidRPr="00B55D6B">
        <w:rPr>
          <w:color w:val="auto"/>
          <w:sz w:val="28"/>
          <w:szCs w:val="28"/>
        </w:rPr>
        <w:t>The majority of</w:t>
      </w:r>
      <w:proofErr w:type="gramEnd"/>
      <w:r w:rsidRPr="00B55D6B">
        <w:rPr>
          <w:color w:val="auto"/>
          <w:sz w:val="28"/>
          <w:szCs w:val="28"/>
        </w:rPr>
        <w:t xml:space="preserve"> patients are attracted from the immediate vicinity and of that list we see the whole population.</w:t>
      </w:r>
    </w:p>
    <w:p w14:paraId="76B37A30" w14:textId="77777777" w:rsidR="00701A72" w:rsidRPr="00B55D6B" w:rsidRDefault="00701A72" w:rsidP="008D345F">
      <w:pPr>
        <w:pStyle w:val="Default"/>
        <w:rPr>
          <w:color w:val="auto"/>
          <w:sz w:val="28"/>
          <w:szCs w:val="28"/>
        </w:rPr>
      </w:pPr>
    </w:p>
    <w:p w14:paraId="5E638596" w14:textId="77777777" w:rsidR="00701A72" w:rsidRDefault="008D345F" w:rsidP="008D345F">
      <w:pPr>
        <w:pStyle w:val="Default"/>
        <w:rPr>
          <w:color w:val="auto"/>
          <w:sz w:val="28"/>
          <w:szCs w:val="28"/>
        </w:rPr>
      </w:pPr>
      <w:r w:rsidRPr="00B55D6B">
        <w:rPr>
          <w:color w:val="auto"/>
          <w:sz w:val="28"/>
          <w:szCs w:val="28"/>
        </w:rPr>
        <w:t xml:space="preserve">The practice premises </w:t>
      </w:r>
      <w:r w:rsidR="005C385E" w:rsidRPr="00B55D6B">
        <w:rPr>
          <w:color w:val="auto"/>
          <w:sz w:val="28"/>
          <w:szCs w:val="28"/>
        </w:rPr>
        <w:t>are.</w:t>
      </w:r>
    </w:p>
    <w:p w14:paraId="2B08B8F7" w14:textId="77777777" w:rsidR="008D345F" w:rsidRDefault="00E457DD" w:rsidP="008D345F">
      <w:pPr>
        <w:pStyle w:val="Default"/>
        <w:rPr>
          <w:color w:val="auto"/>
          <w:sz w:val="28"/>
          <w:szCs w:val="28"/>
        </w:rPr>
      </w:pPr>
      <w:r>
        <w:rPr>
          <w:color w:val="auto"/>
          <w:sz w:val="28"/>
          <w:szCs w:val="28"/>
        </w:rPr>
        <w:t xml:space="preserve">5 </w:t>
      </w:r>
      <w:r w:rsidR="005C385E">
        <w:rPr>
          <w:color w:val="auto"/>
          <w:sz w:val="28"/>
          <w:szCs w:val="28"/>
        </w:rPr>
        <w:t>Clinical</w:t>
      </w:r>
      <w:r>
        <w:rPr>
          <w:color w:val="auto"/>
          <w:sz w:val="28"/>
          <w:szCs w:val="28"/>
        </w:rPr>
        <w:t xml:space="preserve"> Rooms</w:t>
      </w:r>
    </w:p>
    <w:p w14:paraId="08AC9DAC" w14:textId="77777777" w:rsidR="00E457DD" w:rsidRDefault="00E457DD" w:rsidP="008D345F">
      <w:pPr>
        <w:pStyle w:val="Default"/>
        <w:rPr>
          <w:color w:val="auto"/>
          <w:sz w:val="28"/>
          <w:szCs w:val="28"/>
        </w:rPr>
      </w:pPr>
      <w:r>
        <w:rPr>
          <w:color w:val="auto"/>
          <w:sz w:val="28"/>
          <w:szCs w:val="28"/>
        </w:rPr>
        <w:t>1 Treatment room</w:t>
      </w:r>
    </w:p>
    <w:p w14:paraId="61297CF7" w14:textId="77777777" w:rsidR="00E457DD" w:rsidRDefault="00E457DD" w:rsidP="008D345F">
      <w:pPr>
        <w:pStyle w:val="Default"/>
        <w:rPr>
          <w:color w:val="auto"/>
          <w:sz w:val="28"/>
          <w:szCs w:val="28"/>
        </w:rPr>
      </w:pPr>
      <w:r>
        <w:rPr>
          <w:color w:val="auto"/>
          <w:sz w:val="28"/>
          <w:szCs w:val="28"/>
        </w:rPr>
        <w:t>2 Waiting Rooms</w:t>
      </w:r>
    </w:p>
    <w:p w14:paraId="0FABF363" w14:textId="77777777" w:rsidR="00E457DD" w:rsidRDefault="00E457DD" w:rsidP="008D345F">
      <w:pPr>
        <w:pStyle w:val="Default"/>
        <w:rPr>
          <w:color w:val="auto"/>
          <w:sz w:val="28"/>
          <w:szCs w:val="28"/>
        </w:rPr>
      </w:pPr>
      <w:r>
        <w:rPr>
          <w:color w:val="auto"/>
          <w:sz w:val="28"/>
          <w:szCs w:val="28"/>
        </w:rPr>
        <w:lastRenderedPageBreak/>
        <w:t>1 Reception</w:t>
      </w:r>
    </w:p>
    <w:p w14:paraId="52A4E6C5" w14:textId="77777777" w:rsidR="00E457DD" w:rsidRDefault="00E457DD" w:rsidP="008D345F">
      <w:pPr>
        <w:pStyle w:val="Default"/>
        <w:rPr>
          <w:color w:val="auto"/>
          <w:sz w:val="28"/>
          <w:szCs w:val="28"/>
        </w:rPr>
      </w:pPr>
      <w:r>
        <w:rPr>
          <w:color w:val="auto"/>
          <w:sz w:val="28"/>
          <w:szCs w:val="28"/>
        </w:rPr>
        <w:t>4 Admin Rooms</w:t>
      </w:r>
    </w:p>
    <w:p w14:paraId="1B35EA30" w14:textId="77777777" w:rsidR="00E457DD" w:rsidRPr="00B55D6B" w:rsidRDefault="00E457DD" w:rsidP="008D345F">
      <w:pPr>
        <w:pStyle w:val="Default"/>
        <w:rPr>
          <w:color w:val="auto"/>
          <w:sz w:val="28"/>
          <w:szCs w:val="28"/>
        </w:rPr>
      </w:pPr>
    </w:p>
    <w:p w14:paraId="7E65E603" w14:textId="77777777" w:rsidR="008D345F" w:rsidRPr="00B55D6B" w:rsidRDefault="008D345F" w:rsidP="008D345F">
      <w:pPr>
        <w:pStyle w:val="Default"/>
        <w:rPr>
          <w:color w:val="auto"/>
          <w:sz w:val="28"/>
          <w:szCs w:val="28"/>
        </w:rPr>
      </w:pPr>
      <w:r w:rsidRPr="00B55D6B">
        <w:rPr>
          <w:color w:val="auto"/>
          <w:sz w:val="28"/>
          <w:szCs w:val="28"/>
        </w:rPr>
        <w:t xml:space="preserve">We have a small car park at the </w:t>
      </w:r>
      <w:r w:rsidR="00E457DD">
        <w:rPr>
          <w:color w:val="auto"/>
          <w:sz w:val="28"/>
          <w:szCs w:val="28"/>
        </w:rPr>
        <w:t>front</w:t>
      </w:r>
      <w:r w:rsidRPr="00B55D6B">
        <w:rPr>
          <w:color w:val="auto"/>
          <w:sz w:val="28"/>
          <w:szCs w:val="28"/>
        </w:rPr>
        <w:t xml:space="preserve"> of the practice </w:t>
      </w:r>
      <w:r w:rsidR="00B26EBC">
        <w:rPr>
          <w:color w:val="auto"/>
          <w:sz w:val="28"/>
          <w:szCs w:val="28"/>
        </w:rPr>
        <w:t xml:space="preserve">which also includes disable </w:t>
      </w:r>
      <w:r w:rsidRPr="00B55D6B">
        <w:rPr>
          <w:color w:val="auto"/>
          <w:sz w:val="28"/>
          <w:szCs w:val="28"/>
        </w:rPr>
        <w:t xml:space="preserve">car parking for </w:t>
      </w:r>
      <w:r w:rsidR="00E457DD">
        <w:rPr>
          <w:color w:val="auto"/>
          <w:sz w:val="28"/>
          <w:szCs w:val="28"/>
        </w:rPr>
        <w:t>1</w:t>
      </w:r>
      <w:r w:rsidRPr="00B55D6B">
        <w:rPr>
          <w:color w:val="auto"/>
          <w:sz w:val="28"/>
          <w:szCs w:val="28"/>
        </w:rPr>
        <w:t xml:space="preserve"> car.</w:t>
      </w:r>
    </w:p>
    <w:p w14:paraId="2635F23C" w14:textId="77777777" w:rsidR="008D345F" w:rsidRPr="00B55D6B" w:rsidRDefault="008D345F" w:rsidP="008D345F">
      <w:pPr>
        <w:pStyle w:val="Default"/>
        <w:rPr>
          <w:color w:val="auto"/>
          <w:sz w:val="28"/>
          <w:szCs w:val="28"/>
        </w:rPr>
      </w:pPr>
    </w:p>
    <w:p w14:paraId="7E9AA60F" w14:textId="77777777" w:rsidR="008D345F" w:rsidRPr="00B55D6B" w:rsidRDefault="008D345F" w:rsidP="008D345F">
      <w:pPr>
        <w:pStyle w:val="Default"/>
        <w:rPr>
          <w:color w:val="auto"/>
          <w:sz w:val="28"/>
          <w:szCs w:val="28"/>
        </w:rPr>
      </w:pPr>
      <w:r w:rsidRPr="00B55D6B">
        <w:rPr>
          <w:color w:val="auto"/>
          <w:sz w:val="28"/>
          <w:szCs w:val="28"/>
        </w:rPr>
        <w:t xml:space="preserve">We do have </w:t>
      </w:r>
      <w:r w:rsidR="00701A72" w:rsidRPr="00B55D6B">
        <w:rPr>
          <w:color w:val="auto"/>
          <w:sz w:val="28"/>
          <w:szCs w:val="28"/>
        </w:rPr>
        <w:t>wheelchair</w:t>
      </w:r>
      <w:r w:rsidRPr="00B55D6B">
        <w:rPr>
          <w:color w:val="auto"/>
          <w:sz w:val="28"/>
          <w:szCs w:val="28"/>
        </w:rPr>
        <w:t xml:space="preserve"> access and in line with the Disability Discrimination Act 1995 we have made reasonable adjustments to allow access to disabled people.</w:t>
      </w:r>
    </w:p>
    <w:p w14:paraId="0DE18B7B" w14:textId="77777777" w:rsidR="008D345F" w:rsidRPr="00B55D6B" w:rsidRDefault="008D345F" w:rsidP="008D345F">
      <w:pPr>
        <w:pStyle w:val="Default"/>
        <w:rPr>
          <w:color w:val="auto"/>
          <w:sz w:val="28"/>
          <w:szCs w:val="28"/>
        </w:rPr>
      </w:pPr>
    </w:p>
    <w:p w14:paraId="20B0B53E" w14:textId="77777777" w:rsidR="008D345F" w:rsidRPr="00B55D6B" w:rsidRDefault="008D345F" w:rsidP="008D345F">
      <w:pPr>
        <w:pStyle w:val="Default"/>
        <w:rPr>
          <w:color w:val="auto"/>
          <w:sz w:val="28"/>
          <w:szCs w:val="28"/>
        </w:rPr>
      </w:pPr>
      <w:r w:rsidRPr="00B55D6B">
        <w:rPr>
          <w:color w:val="auto"/>
          <w:sz w:val="28"/>
          <w:szCs w:val="28"/>
        </w:rPr>
        <w:t>The Practice has a General Medical Services contract with the local health organisation and offers directly and locally enhanced services to its patients.</w:t>
      </w:r>
    </w:p>
    <w:p w14:paraId="3625D0E8" w14:textId="77777777" w:rsidR="008D345F" w:rsidRPr="00B55D6B" w:rsidRDefault="008D345F" w:rsidP="008D345F">
      <w:pPr>
        <w:pStyle w:val="Default"/>
        <w:rPr>
          <w:color w:val="auto"/>
          <w:sz w:val="28"/>
          <w:szCs w:val="28"/>
        </w:rPr>
      </w:pPr>
    </w:p>
    <w:p w14:paraId="63CC35C3" w14:textId="77777777" w:rsidR="008D345F" w:rsidRDefault="008D345F" w:rsidP="008D345F">
      <w:pPr>
        <w:pStyle w:val="Default"/>
        <w:rPr>
          <w:b/>
          <w:bCs/>
          <w:color w:val="auto"/>
          <w:sz w:val="28"/>
          <w:szCs w:val="28"/>
        </w:rPr>
      </w:pPr>
      <w:r w:rsidRPr="00B55D6B">
        <w:rPr>
          <w:b/>
          <w:bCs/>
          <w:color w:val="auto"/>
          <w:sz w:val="28"/>
          <w:szCs w:val="28"/>
        </w:rPr>
        <w:t xml:space="preserve">Our Aims and Objectives </w:t>
      </w:r>
    </w:p>
    <w:p w14:paraId="2C375FBE" w14:textId="77777777" w:rsidR="00341D21" w:rsidRPr="00341D21" w:rsidRDefault="00341D21" w:rsidP="00341D21">
      <w:pPr>
        <w:rPr>
          <w:rFonts w:eastAsia="Cambria" w:cs="Times New Roman"/>
          <w:color w:val="auto"/>
          <w:spacing w:val="0"/>
          <w:lang w:val="en-US"/>
        </w:rPr>
      </w:pPr>
    </w:p>
    <w:p w14:paraId="6360D70F" w14:textId="77777777" w:rsidR="00341D21" w:rsidRDefault="00341D21" w:rsidP="00341D21">
      <w:pPr>
        <w:rPr>
          <w:rFonts w:eastAsia="Cambria" w:cs="Times New Roman"/>
          <w:b/>
          <w:color w:val="auto"/>
          <w:spacing w:val="0"/>
          <w:sz w:val="28"/>
          <w:szCs w:val="28"/>
          <w:lang w:val="en-US"/>
        </w:rPr>
      </w:pPr>
      <w:r w:rsidRPr="00341D21">
        <w:rPr>
          <w:rFonts w:eastAsia="Cambria" w:cs="Times New Roman"/>
          <w:b/>
          <w:color w:val="auto"/>
          <w:spacing w:val="0"/>
          <w:sz w:val="28"/>
          <w:szCs w:val="28"/>
          <w:lang w:val="en-US"/>
        </w:rPr>
        <w:t>The Provision of Excellent Healthcare Services</w:t>
      </w:r>
    </w:p>
    <w:p w14:paraId="15274EE4" w14:textId="77777777" w:rsidR="00701A72" w:rsidRPr="00341D21" w:rsidRDefault="00701A72" w:rsidP="00341D21">
      <w:pPr>
        <w:rPr>
          <w:rFonts w:eastAsia="Cambria" w:cs="Times New Roman"/>
          <w:b/>
          <w:color w:val="auto"/>
          <w:spacing w:val="0"/>
          <w:sz w:val="28"/>
          <w:szCs w:val="28"/>
          <w:lang w:val="en-US"/>
        </w:rPr>
      </w:pPr>
    </w:p>
    <w:p w14:paraId="200A3EA5" w14:textId="77777777" w:rsidR="00341D21" w:rsidRPr="00341D21" w:rsidRDefault="00341D21" w:rsidP="00341D21">
      <w:pPr>
        <w:rPr>
          <w:rFonts w:eastAsia="Cambria" w:cs="Times New Roman"/>
          <w:color w:val="auto"/>
          <w:spacing w:val="0"/>
          <w:sz w:val="28"/>
          <w:szCs w:val="28"/>
          <w:lang w:val="en-US"/>
        </w:rPr>
      </w:pPr>
      <w:r w:rsidRPr="00341D21">
        <w:rPr>
          <w:rFonts w:eastAsia="Cambria" w:cs="Times New Roman"/>
          <w:color w:val="auto"/>
          <w:spacing w:val="0"/>
          <w:sz w:val="28"/>
          <w:szCs w:val="28"/>
          <w:lang w:val="en-US"/>
        </w:rPr>
        <w:t xml:space="preserve">We aim to provide excellent quality health care services to our registered patients and on occasions to patients referred to us by other GP practices and temporary residents. </w:t>
      </w:r>
      <w:proofErr w:type="gramStart"/>
      <w:r w:rsidRPr="00341D21">
        <w:rPr>
          <w:rFonts w:eastAsia="Cambria" w:cs="Times New Roman"/>
          <w:color w:val="auto"/>
          <w:spacing w:val="0"/>
          <w:sz w:val="28"/>
          <w:szCs w:val="28"/>
          <w:lang w:val="en-US"/>
        </w:rPr>
        <w:t>In order to</w:t>
      </w:r>
      <w:proofErr w:type="gramEnd"/>
      <w:r w:rsidRPr="00341D21">
        <w:rPr>
          <w:rFonts w:eastAsia="Cambria" w:cs="Times New Roman"/>
          <w:color w:val="auto"/>
          <w:spacing w:val="0"/>
          <w:sz w:val="28"/>
          <w:szCs w:val="28"/>
          <w:lang w:val="en-US"/>
        </w:rPr>
        <w:t xml:space="preserve"> achieve this, we will:</w:t>
      </w:r>
    </w:p>
    <w:p w14:paraId="44121429" w14:textId="77777777" w:rsidR="00341D21" w:rsidRPr="00341D21" w:rsidRDefault="00341D21" w:rsidP="00341D21">
      <w:pPr>
        <w:rPr>
          <w:rFonts w:eastAsia="Cambria" w:cs="Times New Roman"/>
          <w:color w:val="auto"/>
          <w:spacing w:val="0"/>
          <w:sz w:val="28"/>
          <w:szCs w:val="28"/>
          <w:lang w:val="en-US"/>
        </w:rPr>
      </w:pPr>
    </w:p>
    <w:p w14:paraId="049C4908" w14:textId="77777777" w:rsidR="00341D21" w:rsidRDefault="00341D21" w:rsidP="00341D21">
      <w:pPr>
        <w:rPr>
          <w:rFonts w:eastAsia="Cambria" w:cs="Times New Roman"/>
          <w:b/>
          <w:color w:val="auto"/>
          <w:spacing w:val="0"/>
          <w:sz w:val="28"/>
          <w:szCs w:val="28"/>
          <w:lang w:val="en-US"/>
        </w:rPr>
      </w:pPr>
      <w:r w:rsidRPr="00341D21">
        <w:rPr>
          <w:rFonts w:eastAsia="Cambria" w:cs="Times New Roman"/>
          <w:b/>
          <w:color w:val="auto"/>
          <w:spacing w:val="0"/>
          <w:sz w:val="28"/>
          <w:szCs w:val="28"/>
          <w:lang w:val="en-US"/>
        </w:rPr>
        <w:t>Listen to our patients and react to their needs</w:t>
      </w:r>
      <w:r>
        <w:rPr>
          <w:rFonts w:eastAsia="Cambria" w:cs="Times New Roman"/>
          <w:b/>
          <w:color w:val="auto"/>
          <w:spacing w:val="0"/>
          <w:sz w:val="28"/>
          <w:szCs w:val="28"/>
          <w:lang w:val="en-US"/>
        </w:rPr>
        <w:t>.</w:t>
      </w:r>
    </w:p>
    <w:p w14:paraId="7AAA6D1A" w14:textId="77777777" w:rsidR="00701A72" w:rsidRPr="00341D21" w:rsidRDefault="00701A72" w:rsidP="00341D21">
      <w:pPr>
        <w:rPr>
          <w:rFonts w:eastAsia="Cambria" w:cs="Times New Roman"/>
          <w:b/>
          <w:color w:val="auto"/>
          <w:spacing w:val="0"/>
          <w:sz w:val="28"/>
          <w:szCs w:val="28"/>
          <w:lang w:val="en-US"/>
        </w:rPr>
      </w:pPr>
    </w:p>
    <w:p w14:paraId="77287D4C"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Devise services that address the needs of our patients by reacting to patient surveys, advice from our patient advisory forum and learning from any feedback or complaints.</w:t>
      </w:r>
    </w:p>
    <w:p w14:paraId="675BBA61"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 xml:space="preserve">Offer a variety of methods by which patients can access healthcare, to suit differing needs (on-day appointments, routine appointments, </w:t>
      </w:r>
      <w:proofErr w:type="gramStart"/>
      <w:r w:rsidRPr="00341D21">
        <w:rPr>
          <w:rFonts w:eastAsia="Cambria" w:cs="Times New Roman"/>
          <w:color w:val="auto"/>
          <w:spacing w:val="0"/>
          <w:sz w:val="28"/>
          <w:szCs w:val="28"/>
          <w:lang w:val="en-US"/>
        </w:rPr>
        <w:t>nurse</w:t>
      </w:r>
      <w:proofErr w:type="gramEnd"/>
      <w:r w:rsidRPr="00341D21">
        <w:rPr>
          <w:rFonts w:eastAsia="Cambria" w:cs="Times New Roman"/>
          <w:color w:val="auto"/>
          <w:spacing w:val="0"/>
          <w:sz w:val="28"/>
          <w:szCs w:val="28"/>
          <w:lang w:val="en-US"/>
        </w:rPr>
        <w:t xml:space="preserve"> triage, telephone consultations, home visits, online access to appointments </w:t>
      </w:r>
      <w:r w:rsidR="005C385E" w:rsidRPr="00341D21">
        <w:rPr>
          <w:rFonts w:eastAsia="Cambria" w:cs="Times New Roman"/>
          <w:color w:val="auto"/>
          <w:spacing w:val="0"/>
          <w:sz w:val="28"/>
          <w:szCs w:val="28"/>
          <w:lang w:val="en-US"/>
        </w:rPr>
        <w:t>etc.</w:t>
      </w:r>
      <w:r w:rsidRPr="00341D21">
        <w:rPr>
          <w:rFonts w:eastAsia="Cambria" w:cs="Times New Roman"/>
          <w:color w:val="auto"/>
          <w:spacing w:val="0"/>
          <w:sz w:val="28"/>
          <w:szCs w:val="28"/>
          <w:lang w:val="en-US"/>
        </w:rPr>
        <w:t>)</w:t>
      </w:r>
    </w:p>
    <w:p w14:paraId="4509F920"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 xml:space="preserve">Put in place special measures to allow patient groups who may have difficulties </w:t>
      </w:r>
      <w:proofErr w:type="gramStart"/>
      <w:r w:rsidRPr="00341D21">
        <w:rPr>
          <w:rFonts w:eastAsia="Cambria" w:cs="Times New Roman"/>
          <w:color w:val="auto"/>
          <w:spacing w:val="0"/>
          <w:sz w:val="28"/>
          <w:szCs w:val="28"/>
          <w:lang w:val="en-US"/>
        </w:rPr>
        <w:t>to access</w:t>
      </w:r>
      <w:proofErr w:type="gramEnd"/>
      <w:r w:rsidRPr="00341D21">
        <w:rPr>
          <w:rFonts w:eastAsia="Cambria" w:cs="Times New Roman"/>
          <w:color w:val="auto"/>
          <w:spacing w:val="0"/>
          <w:sz w:val="28"/>
          <w:szCs w:val="28"/>
          <w:lang w:val="en-US"/>
        </w:rPr>
        <w:t xml:space="preserve"> healthcare.</w:t>
      </w:r>
    </w:p>
    <w:p w14:paraId="2AA70AF5"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Take on board physical, psychological</w:t>
      </w:r>
      <w:r>
        <w:rPr>
          <w:rFonts w:eastAsia="Cambria" w:cs="Times New Roman"/>
          <w:color w:val="auto"/>
          <w:spacing w:val="0"/>
          <w:sz w:val="28"/>
          <w:szCs w:val="28"/>
          <w:lang w:val="en-US"/>
        </w:rPr>
        <w:t>,</w:t>
      </w:r>
      <w:r w:rsidRPr="00341D21">
        <w:rPr>
          <w:rFonts w:eastAsia="Cambria" w:cs="Times New Roman"/>
          <w:color w:val="auto"/>
          <w:spacing w:val="0"/>
          <w:sz w:val="28"/>
          <w:szCs w:val="28"/>
          <w:lang w:val="en-US"/>
        </w:rPr>
        <w:t xml:space="preserve"> and social aspects of health problems.</w:t>
      </w:r>
    </w:p>
    <w:p w14:paraId="655C13AC"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 xml:space="preserve">Aim to maximise patients’ well-being by working in partnership to establish their health goals. </w:t>
      </w:r>
    </w:p>
    <w:p w14:paraId="186B8FF1" w14:textId="77777777" w:rsidR="00341D21" w:rsidRPr="00341D21" w:rsidRDefault="00341D21" w:rsidP="00341D21">
      <w:pPr>
        <w:rPr>
          <w:rFonts w:eastAsia="Cambria" w:cs="Times New Roman"/>
          <w:color w:val="auto"/>
          <w:spacing w:val="0"/>
          <w:sz w:val="28"/>
          <w:szCs w:val="28"/>
          <w:lang w:val="en-US"/>
        </w:rPr>
      </w:pPr>
    </w:p>
    <w:p w14:paraId="717DDDF3" w14:textId="77777777" w:rsidR="00341D21" w:rsidRDefault="00341D21" w:rsidP="00341D21">
      <w:pPr>
        <w:rPr>
          <w:rFonts w:eastAsia="Cambria" w:cs="Times New Roman"/>
          <w:b/>
          <w:color w:val="auto"/>
          <w:spacing w:val="0"/>
          <w:sz w:val="28"/>
          <w:szCs w:val="28"/>
          <w:lang w:val="en-US"/>
        </w:rPr>
      </w:pPr>
      <w:r w:rsidRPr="00341D21">
        <w:rPr>
          <w:rFonts w:eastAsia="Cambria" w:cs="Times New Roman"/>
          <w:b/>
          <w:color w:val="auto"/>
          <w:spacing w:val="0"/>
          <w:sz w:val="28"/>
          <w:szCs w:val="28"/>
          <w:lang w:val="en-US"/>
        </w:rPr>
        <w:t>Offer good quality health interventions</w:t>
      </w:r>
      <w:r>
        <w:rPr>
          <w:rFonts w:eastAsia="Cambria" w:cs="Times New Roman"/>
          <w:b/>
          <w:color w:val="auto"/>
          <w:spacing w:val="0"/>
          <w:sz w:val="28"/>
          <w:szCs w:val="28"/>
          <w:lang w:val="en-US"/>
        </w:rPr>
        <w:t>.</w:t>
      </w:r>
    </w:p>
    <w:p w14:paraId="04B8A579" w14:textId="77777777" w:rsidR="00701A72" w:rsidRPr="00341D21" w:rsidRDefault="00701A72" w:rsidP="00341D21">
      <w:pPr>
        <w:rPr>
          <w:rFonts w:eastAsia="Cambria" w:cs="Times New Roman"/>
          <w:b/>
          <w:color w:val="auto"/>
          <w:spacing w:val="0"/>
          <w:sz w:val="28"/>
          <w:szCs w:val="28"/>
          <w:lang w:val="en-US"/>
        </w:rPr>
      </w:pPr>
    </w:p>
    <w:p w14:paraId="3AB0BF8A" w14:textId="77777777" w:rsidR="00341D21" w:rsidRPr="00341D21" w:rsidRDefault="00341D21" w:rsidP="00341D21">
      <w:pPr>
        <w:numPr>
          <w:ilvl w:val="0"/>
          <w:numId w:val="38"/>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Maintain a strong ethos promoting excellence.</w:t>
      </w:r>
    </w:p>
    <w:p w14:paraId="29B0EDE5" w14:textId="77777777" w:rsidR="00341D21" w:rsidRPr="00341D21" w:rsidRDefault="00341D21" w:rsidP="00341D21">
      <w:pPr>
        <w:numPr>
          <w:ilvl w:val="0"/>
          <w:numId w:val="38"/>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Help patients to achieve significant improvements in health and well-being.</w:t>
      </w:r>
    </w:p>
    <w:p w14:paraId="03A33F17" w14:textId="77777777" w:rsidR="00341D21" w:rsidRPr="00341D21" w:rsidRDefault="00341D21" w:rsidP="00341D21">
      <w:pPr>
        <w:numPr>
          <w:ilvl w:val="0"/>
          <w:numId w:val="38"/>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Promote a healthy lifestyle</w:t>
      </w:r>
      <w:r>
        <w:rPr>
          <w:rFonts w:eastAsia="Cambria" w:cs="Times New Roman"/>
          <w:color w:val="auto"/>
          <w:spacing w:val="0"/>
          <w:sz w:val="28"/>
          <w:szCs w:val="28"/>
          <w:lang w:val="en-US"/>
        </w:rPr>
        <w:t>.</w:t>
      </w:r>
    </w:p>
    <w:p w14:paraId="28B8011E"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Deal effectively with acute medical problems as well as maintaining a comprehensive service for those with chronic health conditions.</w:t>
      </w:r>
    </w:p>
    <w:p w14:paraId="360F925F"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Forge close working links with others who work to improve health and wellbeing in our patient population – GP association, multidisciplinary working with professionals outside the practice, collaboration with non-statutory services</w:t>
      </w:r>
      <w:r w:rsidR="00B30B2B">
        <w:rPr>
          <w:rFonts w:eastAsia="Cambria" w:cs="Times New Roman"/>
          <w:color w:val="auto"/>
          <w:spacing w:val="0"/>
          <w:sz w:val="28"/>
          <w:szCs w:val="28"/>
          <w:lang w:val="en-US"/>
        </w:rPr>
        <w:t>.</w:t>
      </w:r>
    </w:p>
    <w:p w14:paraId="0E6F2261"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lastRenderedPageBreak/>
        <w:t xml:space="preserve">Where </w:t>
      </w:r>
      <w:proofErr w:type="gramStart"/>
      <w:r w:rsidRPr="00341D21">
        <w:rPr>
          <w:rFonts w:eastAsia="Cambria" w:cs="Times New Roman"/>
          <w:color w:val="auto"/>
          <w:spacing w:val="0"/>
          <w:sz w:val="28"/>
          <w:szCs w:val="28"/>
          <w:lang w:val="en-US"/>
        </w:rPr>
        <w:t>possible</w:t>
      </w:r>
      <w:proofErr w:type="gramEnd"/>
      <w:r w:rsidRPr="00341D21">
        <w:rPr>
          <w:rFonts w:eastAsia="Cambria" w:cs="Times New Roman"/>
          <w:color w:val="auto"/>
          <w:spacing w:val="0"/>
          <w:sz w:val="28"/>
          <w:szCs w:val="28"/>
          <w:lang w:val="en-US"/>
        </w:rPr>
        <w:t xml:space="preserve"> offer additional specialist services at the practice to facilitate patients getting healthcare close to home.</w:t>
      </w:r>
    </w:p>
    <w:p w14:paraId="58868AE0" w14:textId="77777777" w:rsidR="00341D21" w:rsidRPr="00341D21" w:rsidRDefault="00341D21" w:rsidP="00341D21">
      <w:pPr>
        <w:rPr>
          <w:rFonts w:eastAsia="Cambria" w:cs="Times New Roman"/>
          <w:color w:val="auto"/>
          <w:spacing w:val="0"/>
          <w:sz w:val="28"/>
          <w:szCs w:val="28"/>
          <w:lang w:val="en-US"/>
        </w:rPr>
      </w:pPr>
    </w:p>
    <w:p w14:paraId="3C8A9096" w14:textId="77777777" w:rsidR="00341D21" w:rsidRDefault="00341D21" w:rsidP="00341D21">
      <w:pPr>
        <w:rPr>
          <w:rFonts w:eastAsia="Cambria" w:cs="Times New Roman"/>
          <w:b/>
          <w:color w:val="auto"/>
          <w:spacing w:val="0"/>
          <w:sz w:val="28"/>
          <w:szCs w:val="28"/>
          <w:lang w:val="en-US"/>
        </w:rPr>
      </w:pPr>
      <w:r w:rsidRPr="00341D21">
        <w:rPr>
          <w:rFonts w:eastAsia="Cambria" w:cs="Times New Roman"/>
          <w:b/>
          <w:color w:val="auto"/>
          <w:spacing w:val="0"/>
          <w:sz w:val="28"/>
          <w:szCs w:val="28"/>
          <w:lang w:val="en-US"/>
        </w:rPr>
        <w:t>Make sure we keep learning and improving</w:t>
      </w:r>
      <w:r w:rsidR="00701A72">
        <w:rPr>
          <w:rFonts w:eastAsia="Cambria" w:cs="Times New Roman"/>
          <w:b/>
          <w:color w:val="auto"/>
          <w:spacing w:val="0"/>
          <w:sz w:val="28"/>
          <w:szCs w:val="28"/>
          <w:lang w:val="en-US"/>
        </w:rPr>
        <w:t>.</w:t>
      </w:r>
    </w:p>
    <w:p w14:paraId="2AD9A2D6" w14:textId="77777777" w:rsidR="00701A72" w:rsidRPr="00341D21" w:rsidRDefault="00701A72" w:rsidP="00341D21">
      <w:pPr>
        <w:rPr>
          <w:rFonts w:eastAsia="Cambria" w:cs="Times New Roman"/>
          <w:b/>
          <w:color w:val="auto"/>
          <w:spacing w:val="0"/>
          <w:sz w:val="28"/>
          <w:szCs w:val="28"/>
          <w:lang w:val="en-US"/>
        </w:rPr>
      </w:pPr>
    </w:p>
    <w:p w14:paraId="7A48A522"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Provide and support a team of healthcare professionals and administrative staff who keep up to date so we can offer the most effective, safe</w:t>
      </w:r>
      <w:r w:rsidR="00701A72">
        <w:rPr>
          <w:rFonts w:eastAsia="Cambria" w:cs="Times New Roman"/>
          <w:color w:val="auto"/>
          <w:spacing w:val="0"/>
          <w:sz w:val="28"/>
          <w:szCs w:val="28"/>
          <w:lang w:val="en-US"/>
        </w:rPr>
        <w:t>,</w:t>
      </w:r>
      <w:r w:rsidRPr="00341D21">
        <w:rPr>
          <w:rFonts w:eastAsia="Cambria" w:cs="Times New Roman"/>
          <w:color w:val="auto"/>
          <w:spacing w:val="0"/>
          <w:sz w:val="28"/>
          <w:szCs w:val="28"/>
          <w:lang w:val="en-US"/>
        </w:rPr>
        <w:t xml:space="preserve"> and evidence-based interventions and advice.</w:t>
      </w:r>
    </w:p>
    <w:p w14:paraId="4FF40ECC"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Make active use of audit and significant event analysis to learn and improve</w:t>
      </w:r>
      <w:r w:rsidR="00701A72">
        <w:rPr>
          <w:rFonts w:eastAsia="Cambria" w:cs="Times New Roman"/>
          <w:color w:val="auto"/>
          <w:spacing w:val="0"/>
          <w:sz w:val="28"/>
          <w:szCs w:val="28"/>
          <w:lang w:val="en-US"/>
        </w:rPr>
        <w:t>.</w:t>
      </w:r>
    </w:p>
    <w:p w14:paraId="60E89547" w14:textId="77777777" w:rsidR="00341D21" w:rsidRPr="00341D21" w:rsidRDefault="00341D21" w:rsidP="00341D21">
      <w:pPr>
        <w:numPr>
          <w:ilvl w:val="0"/>
          <w:numId w:val="37"/>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Provide a caring, and supportive learning environment for staff, junior doctors</w:t>
      </w:r>
      <w:r w:rsidR="00701A72">
        <w:rPr>
          <w:rFonts w:eastAsia="Cambria" w:cs="Times New Roman"/>
          <w:color w:val="auto"/>
          <w:spacing w:val="0"/>
          <w:sz w:val="28"/>
          <w:szCs w:val="28"/>
          <w:lang w:val="en-US"/>
        </w:rPr>
        <w:t>,</w:t>
      </w:r>
      <w:r w:rsidRPr="00341D21">
        <w:rPr>
          <w:rFonts w:eastAsia="Cambria" w:cs="Times New Roman"/>
          <w:color w:val="auto"/>
          <w:spacing w:val="0"/>
          <w:sz w:val="28"/>
          <w:szCs w:val="28"/>
          <w:lang w:val="en-US"/>
        </w:rPr>
        <w:t xml:space="preserve"> and medical students to help us all achieve our full potential.</w:t>
      </w:r>
    </w:p>
    <w:p w14:paraId="55B3B795" w14:textId="77777777" w:rsidR="00341D21" w:rsidRPr="00341D21" w:rsidRDefault="00341D21" w:rsidP="00341D21">
      <w:pPr>
        <w:rPr>
          <w:rFonts w:eastAsia="Cambria" w:cs="Times New Roman"/>
          <w:b/>
          <w:color w:val="auto"/>
          <w:spacing w:val="0"/>
          <w:sz w:val="28"/>
          <w:szCs w:val="28"/>
          <w:lang w:val="en-US"/>
        </w:rPr>
      </w:pPr>
    </w:p>
    <w:p w14:paraId="6A96B375" w14:textId="77777777" w:rsidR="00341D21" w:rsidRDefault="00341D21" w:rsidP="00341D21">
      <w:pPr>
        <w:rPr>
          <w:rFonts w:eastAsia="Cambria" w:cs="Times New Roman"/>
          <w:b/>
          <w:color w:val="auto"/>
          <w:spacing w:val="0"/>
          <w:sz w:val="28"/>
          <w:szCs w:val="28"/>
          <w:lang w:val="en-US"/>
        </w:rPr>
      </w:pPr>
      <w:r w:rsidRPr="00341D21">
        <w:rPr>
          <w:rFonts w:eastAsia="Cambria" w:cs="Times New Roman"/>
          <w:b/>
          <w:color w:val="auto"/>
          <w:spacing w:val="0"/>
          <w:sz w:val="28"/>
          <w:szCs w:val="28"/>
          <w:lang w:val="en-US"/>
        </w:rPr>
        <w:t>Maintain sound practice infrastructure</w:t>
      </w:r>
      <w:r w:rsidR="00701A72">
        <w:rPr>
          <w:rFonts w:eastAsia="Cambria" w:cs="Times New Roman"/>
          <w:b/>
          <w:color w:val="auto"/>
          <w:spacing w:val="0"/>
          <w:sz w:val="28"/>
          <w:szCs w:val="28"/>
          <w:lang w:val="en-US"/>
        </w:rPr>
        <w:t>.</w:t>
      </w:r>
    </w:p>
    <w:p w14:paraId="326F71A9" w14:textId="77777777" w:rsidR="00701A72" w:rsidRPr="00341D21" w:rsidRDefault="00701A72" w:rsidP="00341D21">
      <w:pPr>
        <w:rPr>
          <w:rFonts w:eastAsia="Cambria" w:cs="Times New Roman"/>
          <w:b/>
          <w:color w:val="auto"/>
          <w:spacing w:val="0"/>
          <w:sz w:val="28"/>
          <w:szCs w:val="28"/>
          <w:lang w:val="en-US"/>
        </w:rPr>
      </w:pPr>
    </w:p>
    <w:p w14:paraId="78683848" w14:textId="77777777" w:rsidR="00341D21" w:rsidRPr="00341D21" w:rsidRDefault="00341D21" w:rsidP="00701A72">
      <w:pPr>
        <w:numPr>
          <w:ilvl w:val="0"/>
          <w:numId w:val="39"/>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Provide safe, clean, well-equipped surgery premises.</w:t>
      </w:r>
    </w:p>
    <w:p w14:paraId="514424D5" w14:textId="77777777" w:rsidR="00341D21" w:rsidRPr="00341D21" w:rsidRDefault="00341D21" w:rsidP="00341D21">
      <w:pPr>
        <w:numPr>
          <w:ilvl w:val="0"/>
          <w:numId w:val="39"/>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Develop a model of health care which is sustainable (financially, for the patients and for the staff) so that patients can continue to benefit.</w:t>
      </w:r>
    </w:p>
    <w:p w14:paraId="3E45D0D4" w14:textId="77777777" w:rsidR="00341D21" w:rsidRPr="00E457DD" w:rsidRDefault="00341D21" w:rsidP="008D345F">
      <w:pPr>
        <w:numPr>
          <w:ilvl w:val="0"/>
          <w:numId w:val="39"/>
        </w:numPr>
        <w:contextualSpacing/>
        <w:rPr>
          <w:rFonts w:eastAsia="Cambria" w:cs="Times New Roman"/>
          <w:color w:val="auto"/>
          <w:spacing w:val="0"/>
          <w:sz w:val="28"/>
          <w:szCs w:val="28"/>
          <w:lang w:val="en-US"/>
        </w:rPr>
      </w:pPr>
      <w:r w:rsidRPr="00341D21">
        <w:rPr>
          <w:rFonts w:eastAsia="Cambria" w:cs="Times New Roman"/>
          <w:color w:val="auto"/>
          <w:spacing w:val="0"/>
          <w:sz w:val="28"/>
          <w:szCs w:val="28"/>
          <w:lang w:val="en-US"/>
        </w:rPr>
        <w:t>Ensure safe, up-to-date administrative and clinical policies and protocols.</w:t>
      </w:r>
    </w:p>
    <w:p w14:paraId="17691981" w14:textId="77777777" w:rsidR="008D345F" w:rsidRPr="00B55D6B" w:rsidRDefault="008D345F" w:rsidP="008D345F">
      <w:pPr>
        <w:pStyle w:val="Default"/>
        <w:rPr>
          <w:b/>
          <w:bCs/>
          <w:color w:val="auto"/>
          <w:sz w:val="28"/>
          <w:szCs w:val="28"/>
        </w:rPr>
      </w:pPr>
    </w:p>
    <w:p w14:paraId="36041E17" w14:textId="77777777" w:rsidR="008D345F" w:rsidRPr="00B55D6B" w:rsidRDefault="008D345F" w:rsidP="008D345F">
      <w:pPr>
        <w:pStyle w:val="Default"/>
        <w:rPr>
          <w:color w:val="auto"/>
          <w:sz w:val="28"/>
          <w:szCs w:val="28"/>
        </w:rPr>
      </w:pPr>
      <w:r w:rsidRPr="00B55D6B">
        <w:rPr>
          <w:color w:val="auto"/>
          <w:sz w:val="28"/>
          <w:szCs w:val="28"/>
        </w:rPr>
        <w:t>The registered activities and service types have been agreed by the medical practice partners in accordance with CQC guidance. Services are described under registered activity and Service Type.</w:t>
      </w:r>
    </w:p>
    <w:p w14:paraId="570322FC" w14:textId="77777777" w:rsidR="00A441AA" w:rsidRPr="00B55D6B" w:rsidRDefault="00A441AA" w:rsidP="008D345F">
      <w:pPr>
        <w:pStyle w:val="Default"/>
        <w:rPr>
          <w:color w:val="auto"/>
          <w:sz w:val="28"/>
          <w:szCs w:val="28"/>
        </w:rPr>
      </w:pPr>
    </w:p>
    <w:p w14:paraId="2E61F417" w14:textId="77777777" w:rsidR="008D345F" w:rsidRPr="00B55D6B" w:rsidRDefault="008D345F" w:rsidP="008D345F">
      <w:pPr>
        <w:pStyle w:val="Default"/>
        <w:rPr>
          <w:b/>
          <w:bCs/>
          <w:color w:val="auto"/>
          <w:sz w:val="28"/>
          <w:szCs w:val="28"/>
        </w:rPr>
      </w:pPr>
      <w:r w:rsidRPr="00B55D6B">
        <w:rPr>
          <w:b/>
          <w:bCs/>
          <w:color w:val="auto"/>
          <w:sz w:val="28"/>
          <w:szCs w:val="28"/>
        </w:rPr>
        <w:t>The regulated services provided by the Surgery</w:t>
      </w:r>
      <w:r w:rsidR="00341D21">
        <w:rPr>
          <w:b/>
          <w:bCs/>
          <w:color w:val="auto"/>
          <w:sz w:val="28"/>
          <w:szCs w:val="28"/>
        </w:rPr>
        <w:t>.</w:t>
      </w:r>
    </w:p>
    <w:p w14:paraId="7EDDE853" w14:textId="77777777" w:rsidR="008D345F" w:rsidRPr="00B55D6B" w:rsidRDefault="008D345F" w:rsidP="008D345F">
      <w:pPr>
        <w:pStyle w:val="Default"/>
        <w:rPr>
          <w:color w:val="auto"/>
          <w:sz w:val="28"/>
          <w:szCs w:val="28"/>
        </w:rPr>
      </w:pPr>
    </w:p>
    <w:p w14:paraId="2226AD6B" w14:textId="77777777" w:rsidR="008D345F" w:rsidRPr="00B55D6B" w:rsidRDefault="008D345F" w:rsidP="008D345F">
      <w:pPr>
        <w:pStyle w:val="Default"/>
        <w:rPr>
          <w:b/>
          <w:color w:val="auto"/>
          <w:sz w:val="28"/>
          <w:szCs w:val="28"/>
        </w:rPr>
      </w:pPr>
      <w:r w:rsidRPr="00B55D6B">
        <w:rPr>
          <w:b/>
          <w:color w:val="auto"/>
          <w:sz w:val="28"/>
          <w:szCs w:val="28"/>
        </w:rPr>
        <w:t>Regulated activity 1</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457DD" w14:paraId="2B15F729" w14:textId="77777777" w:rsidTr="006A2A27">
        <w:tc>
          <w:tcPr>
            <w:tcW w:w="5400" w:type="dxa"/>
            <w:tcBorders>
              <w:top w:val="single" w:sz="4" w:space="0" w:color="auto"/>
              <w:left w:val="single" w:sz="4" w:space="0" w:color="auto"/>
              <w:bottom w:val="single" w:sz="4" w:space="0" w:color="auto"/>
              <w:right w:val="single" w:sz="4" w:space="0" w:color="auto"/>
            </w:tcBorders>
            <w:hideMark/>
          </w:tcPr>
          <w:p w14:paraId="40D79FB0" w14:textId="77777777" w:rsidR="00E457DD" w:rsidRDefault="00E457DD" w:rsidP="006A2A27">
            <w:pPr>
              <w:pStyle w:val="Header"/>
              <w:tabs>
                <w:tab w:val="left" w:pos="720"/>
              </w:tabs>
              <w:spacing w:before="120" w:after="120"/>
            </w:pPr>
            <w:r>
              <w:rPr>
                <w:b/>
                <w:bCs/>
                <w:lang w:eastAsia="en-GB"/>
              </w:rPr>
              <w:t>Diagnostic and screening procedures</w:t>
            </w:r>
          </w:p>
        </w:tc>
      </w:tr>
      <w:tr w:rsidR="00E457DD" w14:paraId="06A58342" w14:textId="77777777" w:rsidTr="006A2A27">
        <w:trPr>
          <w:trHeight w:val="2820"/>
        </w:trPr>
        <w:tc>
          <w:tcPr>
            <w:tcW w:w="5400" w:type="dxa"/>
            <w:tcBorders>
              <w:top w:val="single" w:sz="4" w:space="0" w:color="auto"/>
              <w:left w:val="single" w:sz="4" w:space="0" w:color="auto"/>
              <w:bottom w:val="single" w:sz="4" w:space="0" w:color="auto"/>
              <w:right w:val="single" w:sz="4" w:space="0" w:color="auto"/>
            </w:tcBorders>
            <w:hideMark/>
          </w:tcPr>
          <w:p w14:paraId="04B799AB" w14:textId="77777777" w:rsidR="00E457DD" w:rsidRDefault="00E457DD" w:rsidP="006A2A27">
            <w:pPr>
              <w:spacing w:before="120" w:after="120"/>
              <w:rPr>
                <w:rFonts w:ascii="Arial" w:hAnsi="Arial"/>
              </w:rPr>
            </w:pPr>
            <w:r>
              <w:t>Phlebotomy</w:t>
            </w:r>
          </w:p>
          <w:p w14:paraId="128EEA53" w14:textId="77777777" w:rsidR="00E457DD" w:rsidRDefault="00E457DD" w:rsidP="006A2A27">
            <w:pPr>
              <w:spacing w:before="120" w:after="120"/>
            </w:pPr>
            <w:r>
              <w:t>Cervical Screening</w:t>
            </w:r>
          </w:p>
          <w:p w14:paraId="0FC02448" w14:textId="77777777" w:rsidR="00E457DD" w:rsidRDefault="00E457DD" w:rsidP="006A2A27">
            <w:pPr>
              <w:spacing w:before="120" w:after="120"/>
            </w:pPr>
            <w:r>
              <w:t>Urinalysis</w:t>
            </w:r>
          </w:p>
          <w:p w14:paraId="593CA57D" w14:textId="77777777" w:rsidR="00E457DD" w:rsidRDefault="00E457DD" w:rsidP="006A2A27">
            <w:pPr>
              <w:spacing w:before="120" w:after="120"/>
              <w:rPr>
                <w:rFonts w:ascii="Arial" w:hAnsi="Arial"/>
              </w:rPr>
            </w:pPr>
            <w:r>
              <w:t>Lung function testing</w:t>
            </w:r>
          </w:p>
        </w:tc>
      </w:tr>
    </w:tbl>
    <w:p w14:paraId="16A91C19" w14:textId="77777777" w:rsidR="008D345F" w:rsidRDefault="008D345F" w:rsidP="008D345F">
      <w:pPr>
        <w:pStyle w:val="Default"/>
        <w:rPr>
          <w:color w:val="auto"/>
          <w:sz w:val="28"/>
          <w:szCs w:val="28"/>
        </w:rPr>
      </w:pPr>
    </w:p>
    <w:p w14:paraId="70A7A97F" w14:textId="77777777" w:rsidR="00E457DD" w:rsidRDefault="00E457DD" w:rsidP="008D345F">
      <w:pPr>
        <w:pStyle w:val="Default"/>
        <w:rPr>
          <w:color w:val="auto"/>
          <w:sz w:val="28"/>
          <w:szCs w:val="28"/>
        </w:rPr>
      </w:pPr>
    </w:p>
    <w:p w14:paraId="6B1E52BD" w14:textId="77777777" w:rsidR="00E457DD" w:rsidRDefault="00E457DD" w:rsidP="008D345F">
      <w:pPr>
        <w:pStyle w:val="Default"/>
        <w:rPr>
          <w:color w:val="auto"/>
          <w:sz w:val="28"/>
          <w:szCs w:val="28"/>
        </w:rPr>
      </w:pPr>
    </w:p>
    <w:p w14:paraId="05590231" w14:textId="77777777" w:rsidR="00E457DD" w:rsidRDefault="00E457DD" w:rsidP="008D345F">
      <w:pPr>
        <w:pStyle w:val="Default"/>
        <w:rPr>
          <w:color w:val="auto"/>
          <w:sz w:val="28"/>
          <w:szCs w:val="28"/>
        </w:rPr>
      </w:pPr>
    </w:p>
    <w:p w14:paraId="42B5CA12" w14:textId="77777777" w:rsidR="00E457DD" w:rsidRDefault="00E457DD" w:rsidP="008D345F">
      <w:pPr>
        <w:pStyle w:val="Default"/>
        <w:rPr>
          <w:color w:val="auto"/>
          <w:sz w:val="28"/>
          <w:szCs w:val="28"/>
        </w:rPr>
      </w:pPr>
    </w:p>
    <w:p w14:paraId="5315FE30" w14:textId="77777777" w:rsidR="00E457DD" w:rsidRDefault="00E457DD" w:rsidP="008D345F">
      <w:pPr>
        <w:pStyle w:val="Default"/>
        <w:rPr>
          <w:color w:val="auto"/>
          <w:sz w:val="28"/>
          <w:szCs w:val="28"/>
        </w:rPr>
      </w:pPr>
    </w:p>
    <w:p w14:paraId="0DC555A0" w14:textId="77777777" w:rsidR="00E457DD" w:rsidRDefault="00E457DD" w:rsidP="008D345F">
      <w:pPr>
        <w:pStyle w:val="Default"/>
        <w:rPr>
          <w:color w:val="auto"/>
          <w:sz w:val="28"/>
          <w:szCs w:val="28"/>
        </w:rPr>
      </w:pPr>
    </w:p>
    <w:p w14:paraId="66729AF6" w14:textId="77777777" w:rsidR="00E457DD" w:rsidRPr="00B55D6B" w:rsidRDefault="00E457DD" w:rsidP="008D345F">
      <w:pPr>
        <w:pStyle w:val="Default"/>
        <w:rPr>
          <w:color w:val="auto"/>
          <w:sz w:val="28"/>
          <w:szCs w:val="28"/>
        </w:rPr>
      </w:pPr>
    </w:p>
    <w:p w14:paraId="55AFC647" w14:textId="77777777" w:rsidR="008D345F" w:rsidRPr="00B55D6B" w:rsidRDefault="008D345F" w:rsidP="008D345F">
      <w:pPr>
        <w:pStyle w:val="Default"/>
        <w:rPr>
          <w:color w:val="auto"/>
          <w:sz w:val="28"/>
          <w:szCs w:val="28"/>
        </w:rPr>
      </w:pPr>
    </w:p>
    <w:p w14:paraId="535675BF" w14:textId="77777777" w:rsidR="008D345F" w:rsidRDefault="008D345F" w:rsidP="008D345F">
      <w:pPr>
        <w:pStyle w:val="Default"/>
        <w:rPr>
          <w:b/>
          <w:color w:val="auto"/>
          <w:sz w:val="28"/>
          <w:szCs w:val="28"/>
        </w:rPr>
      </w:pPr>
      <w:r w:rsidRPr="00B55D6B">
        <w:rPr>
          <w:b/>
          <w:color w:val="auto"/>
          <w:sz w:val="28"/>
          <w:szCs w:val="28"/>
        </w:rPr>
        <w:lastRenderedPageBreak/>
        <w:t>Regulated activity 2</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457DD" w14:paraId="3125804F" w14:textId="77777777" w:rsidTr="006A2A27">
        <w:tc>
          <w:tcPr>
            <w:tcW w:w="5400" w:type="dxa"/>
            <w:tcBorders>
              <w:top w:val="single" w:sz="4" w:space="0" w:color="auto"/>
              <w:left w:val="single" w:sz="4" w:space="0" w:color="auto"/>
              <w:bottom w:val="single" w:sz="4" w:space="0" w:color="auto"/>
              <w:right w:val="single" w:sz="4" w:space="0" w:color="auto"/>
            </w:tcBorders>
            <w:hideMark/>
          </w:tcPr>
          <w:p w14:paraId="36F00611" w14:textId="77777777" w:rsidR="00E457DD" w:rsidRDefault="00E457DD" w:rsidP="006A2A27">
            <w:pPr>
              <w:pStyle w:val="Header"/>
              <w:tabs>
                <w:tab w:val="left" w:pos="720"/>
              </w:tabs>
              <w:spacing w:before="120" w:after="120"/>
            </w:pPr>
            <w:r>
              <w:rPr>
                <w:b/>
                <w:bCs/>
                <w:lang w:eastAsia="en-GB"/>
              </w:rPr>
              <w:t>Family Planning</w:t>
            </w:r>
          </w:p>
        </w:tc>
      </w:tr>
      <w:tr w:rsidR="00E457DD" w14:paraId="7371DA59" w14:textId="77777777" w:rsidTr="006A2A27">
        <w:trPr>
          <w:trHeight w:val="2820"/>
        </w:trPr>
        <w:tc>
          <w:tcPr>
            <w:tcW w:w="5400" w:type="dxa"/>
            <w:tcBorders>
              <w:top w:val="single" w:sz="4" w:space="0" w:color="auto"/>
              <w:left w:val="single" w:sz="4" w:space="0" w:color="auto"/>
              <w:bottom w:val="single" w:sz="4" w:space="0" w:color="auto"/>
              <w:right w:val="single" w:sz="4" w:space="0" w:color="auto"/>
            </w:tcBorders>
          </w:tcPr>
          <w:p w14:paraId="06B83124" w14:textId="77777777" w:rsidR="00E457DD" w:rsidRDefault="00E457DD" w:rsidP="006A2A27">
            <w:pPr>
              <w:spacing w:before="120" w:after="120"/>
            </w:pPr>
            <w:r>
              <w:t>Contraceptive Pill</w:t>
            </w:r>
          </w:p>
          <w:p w14:paraId="6341EEC5" w14:textId="77777777" w:rsidR="00E457DD" w:rsidRDefault="00E457DD" w:rsidP="00E457DD">
            <w:pPr>
              <w:spacing w:before="120" w:after="120"/>
              <w:rPr>
                <w:rFonts w:ascii="Arial" w:hAnsi="Arial"/>
              </w:rPr>
            </w:pPr>
          </w:p>
        </w:tc>
      </w:tr>
    </w:tbl>
    <w:p w14:paraId="71D27FEA" w14:textId="77777777" w:rsidR="00E457DD" w:rsidRPr="00B55D6B" w:rsidRDefault="00E457DD" w:rsidP="008D345F">
      <w:pPr>
        <w:pStyle w:val="Default"/>
        <w:rPr>
          <w:b/>
          <w:color w:val="auto"/>
          <w:sz w:val="28"/>
          <w:szCs w:val="28"/>
        </w:rPr>
      </w:pPr>
    </w:p>
    <w:p w14:paraId="33823051" w14:textId="77777777" w:rsidR="008D345F" w:rsidRPr="00B55D6B" w:rsidRDefault="008D345F" w:rsidP="008D345F">
      <w:pPr>
        <w:pStyle w:val="Default"/>
        <w:rPr>
          <w:b/>
          <w:color w:val="auto"/>
          <w:sz w:val="28"/>
          <w:szCs w:val="28"/>
        </w:rPr>
      </w:pPr>
      <w:r w:rsidRPr="00B55D6B">
        <w:rPr>
          <w:b/>
          <w:color w:val="auto"/>
          <w:sz w:val="28"/>
          <w:szCs w:val="28"/>
        </w:rPr>
        <w:t>Regulated activity 3</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457DD" w14:paraId="039AC6D5" w14:textId="77777777" w:rsidTr="006A2A27">
        <w:tc>
          <w:tcPr>
            <w:tcW w:w="5400" w:type="dxa"/>
            <w:tcBorders>
              <w:top w:val="single" w:sz="4" w:space="0" w:color="auto"/>
              <w:left w:val="single" w:sz="4" w:space="0" w:color="auto"/>
              <w:bottom w:val="single" w:sz="4" w:space="0" w:color="auto"/>
              <w:right w:val="single" w:sz="4" w:space="0" w:color="auto"/>
            </w:tcBorders>
            <w:hideMark/>
          </w:tcPr>
          <w:p w14:paraId="24845417" w14:textId="77777777" w:rsidR="00E457DD" w:rsidRDefault="00E457DD" w:rsidP="006A2A27">
            <w:pPr>
              <w:pStyle w:val="Header"/>
              <w:tabs>
                <w:tab w:val="left" w:pos="720"/>
              </w:tabs>
              <w:spacing w:before="120" w:after="120"/>
            </w:pPr>
            <w:r>
              <w:rPr>
                <w:b/>
                <w:bCs/>
                <w:lang w:eastAsia="en-GB"/>
              </w:rPr>
              <w:t>Maternity and midwifery services</w:t>
            </w:r>
          </w:p>
        </w:tc>
      </w:tr>
      <w:tr w:rsidR="00E457DD" w14:paraId="2FCD333B" w14:textId="77777777" w:rsidTr="006A2A27">
        <w:trPr>
          <w:trHeight w:val="2820"/>
        </w:trPr>
        <w:tc>
          <w:tcPr>
            <w:tcW w:w="5400" w:type="dxa"/>
            <w:tcBorders>
              <w:top w:val="single" w:sz="4" w:space="0" w:color="auto"/>
              <w:left w:val="single" w:sz="4" w:space="0" w:color="auto"/>
              <w:bottom w:val="single" w:sz="4" w:space="0" w:color="auto"/>
              <w:right w:val="single" w:sz="4" w:space="0" w:color="auto"/>
            </w:tcBorders>
          </w:tcPr>
          <w:p w14:paraId="63CA9000" w14:textId="77777777" w:rsidR="00E457DD" w:rsidRDefault="00E457DD" w:rsidP="006A2A27">
            <w:pPr>
              <w:spacing w:before="120" w:after="120"/>
              <w:rPr>
                <w:rFonts w:ascii="Arial" w:hAnsi="Arial"/>
              </w:rPr>
            </w:pPr>
            <w:r>
              <w:t xml:space="preserve">Provide antenatal </w:t>
            </w:r>
            <w:r w:rsidR="005C385E">
              <w:t>care.</w:t>
            </w:r>
            <w:r>
              <w:t xml:space="preserve"> </w:t>
            </w:r>
          </w:p>
          <w:p w14:paraId="6D0339CC" w14:textId="77777777" w:rsidR="00E457DD" w:rsidRDefault="00E457DD" w:rsidP="006A2A27">
            <w:pPr>
              <w:spacing w:before="120" w:after="120"/>
              <w:rPr>
                <w:rFonts w:ascii="Arial" w:hAnsi="Arial"/>
              </w:rPr>
            </w:pPr>
          </w:p>
        </w:tc>
      </w:tr>
    </w:tbl>
    <w:p w14:paraId="6E333C77" w14:textId="77777777" w:rsidR="008D345F" w:rsidRPr="00B55D6B" w:rsidRDefault="008D345F" w:rsidP="008D345F">
      <w:pPr>
        <w:pStyle w:val="Default"/>
        <w:rPr>
          <w:color w:val="auto"/>
          <w:sz w:val="28"/>
          <w:szCs w:val="28"/>
        </w:rPr>
      </w:pPr>
    </w:p>
    <w:p w14:paraId="3EA39FDC" w14:textId="77777777" w:rsidR="008D345F" w:rsidRPr="00B55D6B" w:rsidRDefault="008D345F" w:rsidP="008D345F">
      <w:pPr>
        <w:pStyle w:val="Default"/>
        <w:rPr>
          <w:b/>
          <w:color w:val="auto"/>
          <w:sz w:val="28"/>
          <w:szCs w:val="28"/>
        </w:rPr>
      </w:pPr>
      <w:r w:rsidRPr="00B55D6B">
        <w:rPr>
          <w:b/>
          <w:color w:val="auto"/>
          <w:sz w:val="28"/>
          <w:szCs w:val="28"/>
        </w:rPr>
        <w:t>Regulated activity 4</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457DD" w14:paraId="638D5010" w14:textId="77777777" w:rsidTr="006A2A27">
        <w:tc>
          <w:tcPr>
            <w:tcW w:w="5400" w:type="dxa"/>
            <w:tcBorders>
              <w:top w:val="single" w:sz="4" w:space="0" w:color="auto"/>
              <w:left w:val="single" w:sz="4" w:space="0" w:color="auto"/>
              <w:bottom w:val="single" w:sz="4" w:space="0" w:color="auto"/>
              <w:right w:val="single" w:sz="4" w:space="0" w:color="auto"/>
            </w:tcBorders>
            <w:hideMark/>
          </w:tcPr>
          <w:p w14:paraId="263893DD" w14:textId="77777777" w:rsidR="00E457DD" w:rsidRDefault="00E457DD" w:rsidP="006A2A27">
            <w:pPr>
              <w:pStyle w:val="Header"/>
              <w:tabs>
                <w:tab w:val="left" w:pos="720"/>
              </w:tabs>
              <w:spacing w:before="120" w:after="120"/>
            </w:pPr>
            <w:r>
              <w:rPr>
                <w:b/>
                <w:bCs/>
                <w:lang w:eastAsia="en-GB"/>
              </w:rPr>
              <w:t>Surgical Procedures</w:t>
            </w:r>
          </w:p>
        </w:tc>
      </w:tr>
      <w:tr w:rsidR="00E457DD" w14:paraId="62A5B8F9" w14:textId="77777777" w:rsidTr="006A2A27">
        <w:trPr>
          <w:trHeight w:val="2820"/>
        </w:trPr>
        <w:tc>
          <w:tcPr>
            <w:tcW w:w="5400" w:type="dxa"/>
            <w:tcBorders>
              <w:top w:val="single" w:sz="4" w:space="0" w:color="auto"/>
              <w:left w:val="single" w:sz="4" w:space="0" w:color="auto"/>
              <w:bottom w:val="single" w:sz="4" w:space="0" w:color="auto"/>
              <w:right w:val="single" w:sz="4" w:space="0" w:color="auto"/>
            </w:tcBorders>
            <w:hideMark/>
          </w:tcPr>
          <w:p w14:paraId="3F455A4B" w14:textId="77777777" w:rsidR="00E457DD" w:rsidRDefault="00E457DD" w:rsidP="006A2A27">
            <w:pPr>
              <w:spacing w:before="120" w:after="120"/>
              <w:rPr>
                <w:rFonts w:ascii="Arial" w:hAnsi="Arial"/>
              </w:rPr>
            </w:pPr>
            <w:r>
              <w:t>Joint injections</w:t>
            </w:r>
          </w:p>
        </w:tc>
      </w:tr>
    </w:tbl>
    <w:p w14:paraId="0AB61E79" w14:textId="77777777" w:rsidR="008D345F" w:rsidRPr="00B55D6B" w:rsidRDefault="008D345F" w:rsidP="00701A72">
      <w:pPr>
        <w:pStyle w:val="Default"/>
        <w:spacing w:after="131"/>
        <w:rPr>
          <w:color w:val="auto"/>
          <w:sz w:val="28"/>
          <w:szCs w:val="28"/>
        </w:rPr>
      </w:pPr>
    </w:p>
    <w:p w14:paraId="07BBBEA9" w14:textId="77777777" w:rsidR="00E457DD" w:rsidRDefault="00E457DD" w:rsidP="008D345F">
      <w:pPr>
        <w:pStyle w:val="Default"/>
        <w:rPr>
          <w:b/>
          <w:color w:val="auto"/>
          <w:sz w:val="28"/>
          <w:szCs w:val="28"/>
        </w:rPr>
      </w:pPr>
    </w:p>
    <w:p w14:paraId="488DFD6F" w14:textId="77777777" w:rsidR="00E457DD" w:rsidRDefault="00E457DD" w:rsidP="008D345F">
      <w:pPr>
        <w:pStyle w:val="Default"/>
        <w:rPr>
          <w:b/>
          <w:color w:val="auto"/>
          <w:sz w:val="28"/>
          <w:szCs w:val="28"/>
        </w:rPr>
      </w:pPr>
    </w:p>
    <w:p w14:paraId="0A407354" w14:textId="77777777" w:rsidR="00E457DD" w:rsidRDefault="00E457DD" w:rsidP="008D345F">
      <w:pPr>
        <w:pStyle w:val="Default"/>
        <w:rPr>
          <w:b/>
          <w:color w:val="auto"/>
          <w:sz w:val="28"/>
          <w:szCs w:val="28"/>
        </w:rPr>
      </w:pPr>
    </w:p>
    <w:p w14:paraId="6595157C" w14:textId="77777777" w:rsidR="00E457DD" w:rsidRDefault="00E457DD" w:rsidP="008D345F">
      <w:pPr>
        <w:pStyle w:val="Default"/>
        <w:rPr>
          <w:b/>
          <w:color w:val="auto"/>
          <w:sz w:val="28"/>
          <w:szCs w:val="28"/>
        </w:rPr>
      </w:pPr>
    </w:p>
    <w:p w14:paraId="23662A30" w14:textId="77777777" w:rsidR="00E457DD" w:rsidRDefault="00E457DD" w:rsidP="008D345F">
      <w:pPr>
        <w:pStyle w:val="Default"/>
        <w:rPr>
          <w:b/>
          <w:color w:val="auto"/>
          <w:sz w:val="28"/>
          <w:szCs w:val="28"/>
        </w:rPr>
      </w:pPr>
    </w:p>
    <w:p w14:paraId="216D3BBF" w14:textId="77777777" w:rsidR="00E457DD" w:rsidRDefault="00E457DD" w:rsidP="008D345F">
      <w:pPr>
        <w:pStyle w:val="Default"/>
        <w:rPr>
          <w:b/>
          <w:color w:val="auto"/>
          <w:sz w:val="28"/>
          <w:szCs w:val="28"/>
        </w:rPr>
      </w:pPr>
    </w:p>
    <w:p w14:paraId="7699CCB9" w14:textId="77777777" w:rsidR="00E457DD" w:rsidRDefault="00E457DD" w:rsidP="008D345F">
      <w:pPr>
        <w:pStyle w:val="Default"/>
        <w:rPr>
          <w:b/>
          <w:color w:val="auto"/>
          <w:sz w:val="28"/>
          <w:szCs w:val="28"/>
        </w:rPr>
      </w:pPr>
    </w:p>
    <w:p w14:paraId="054FDA35" w14:textId="77777777" w:rsidR="00E457DD" w:rsidRDefault="00E457DD" w:rsidP="008D345F">
      <w:pPr>
        <w:pStyle w:val="Default"/>
        <w:rPr>
          <w:b/>
          <w:color w:val="auto"/>
          <w:sz w:val="28"/>
          <w:szCs w:val="28"/>
        </w:rPr>
      </w:pPr>
    </w:p>
    <w:p w14:paraId="6372E69D" w14:textId="77777777" w:rsidR="00E457DD" w:rsidRDefault="00E457DD" w:rsidP="008D345F">
      <w:pPr>
        <w:pStyle w:val="Default"/>
        <w:rPr>
          <w:b/>
          <w:color w:val="auto"/>
          <w:sz w:val="28"/>
          <w:szCs w:val="28"/>
        </w:rPr>
      </w:pPr>
    </w:p>
    <w:p w14:paraId="4A05FA30" w14:textId="77777777" w:rsidR="008D345F" w:rsidRPr="00B55D6B" w:rsidRDefault="008D345F" w:rsidP="008D345F">
      <w:pPr>
        <w:pStyle w:val="Default"/>
        <w:rPr>
          <w:b/>
          <w:color w:val="auto"/>
          <w:sz w:val="28"/>
          <w:szCs w:val="28"/>
        </w:rPr>
      </w:pPr>
      <w:r w:rsidRPr="00B55D6B">
        <w:rPr>
          <w:b/>
          <w:color w:val="auto"/>
          <w:sz w:val="28"/>
          <w:szCs w:val="28"/>
        </w:rPr>
        <w:lastRenderedPageBreak/>
        <w:t>Regulated activity 5</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457DD" w14:paraId="7A80F03C" w14:textId="77777777" w:rsidTr="006A2A27">
        <w:tc>
          <w:tcPr>
            <w:tcW w:w="5400" w:type="dxa"/>
            <w:tcBorders>
              <w:top w:val="single" w:sz="4" w:space="0" w:color="auto"/>
              <w:left w:val="single" w:sz="4" w:space="0" w:color="auto"/>
              <w:bottom w:val="single" w:sz="4" w:space="0" w:color="auto"/>
              <w:right w:val="single" w:sz="4" w:space="0" w:color="auto"/>
            </w:tcBorders>
            <w:hideMark/>
          </w:tcPr>
          <w:p w14:paraId="625BE584" w14:textId="77777777" w:rsidR="00E457DD" w:rsidRDefault="00E457DD" w:rsidP="006A2A27">
            <w:pPr>
              <w:pStyle w:val="Header"/>
              <w:tabs>
                <w:tab w:val="left" w:pos="720"/>
              </w:tabs>
              <w:spacing w:before="120" w:after="120"/>
            </w:pPr>
            <w:r>
              <w:rPr>
                <w:b/>
                <w:bCs/>
                <w:lang w:eastAsia="en-GB"/>
              </w:rPr>
              <w:t>Treatment of disease, disorder or injury</w:t>
            </w:r>
          </w:p>
        </w:tc>
      </w:tr>
      <w:tr w:rsidR="00E457DD" w:rsidRPr="004C42FC" w14:paraId="2DA35D8F" w14:textId="77777777" w:rsidTr="006A2A27">
        <w:trPr>
          <w:trHeight w:val="2820"/>
        </w:trPr>
        <w:tc>
          <w:tcPr>
            <w:tcW w:w="5400" w:type="dxa"/>
            <w:tcBorders>
              <w:top w:val="single" w:sz="4" w:space="0" w:color="auto"/>
              <w:left w:val="single" w:sz="4" w:space="0" w:color="auto"/>
              <w:bottom w:val="single" w:sz="4" w:space="0" w:color="auto"/>
              <w:right w:val="single" w:sz="4" w:space="0" w:color="auto"/>
            </w:tcBorders>
          </w:tcPr>
          <w:p w14:paraId="3F8D3498" w14:textId="77777777" w:rsidR="00E457DD" w:rsidRDefault="00E457DD" w:rsidP="006A2A27">
            <w:pPr>
              <w:spacing w:before="120" w:after="120"/>
              <w:rPr>
                <w:rFonts w:ascii="Arial" w:hAnsi="Arial"/>
              </w:rPr>
            </w:pPr>
            <w:r>
              <w:t>Diabetes treatment and monitoring</w:t>
            </w:r>
          </w:p>
          <w:p w14:paraId="27277C5E" w14:textId="77777777" w:rsidR="00E457DD" w:rsidRDefault="005C385E" w:rsidP="006A2A27">
            <w:pPr>
              <w:spacing w:before="120" w:after="120"/>
            </w:pPr>
            <w:r>
              <w:t>Cardiovascular</w:t>
            </w:r>
            <w:r w:rsidR="00E457DD">
              <w:t xml:space="preserve"> Disease treatment and monitoring</w:t>
            </w:r>
          </w:p>
          <w:p w14:paraId="30DAF120" w14:textId="77777777" w:rsidR="00E457DD" w:rsidRDefault="00E457DD" w:rsidP="006A2A27">
            <w:pPr>
              <w:spacing w:before="120" w:after="120"/>
            </w:pPr>
            <w:r>
              <w:t>Respiratory treatment and monitoring</w:t>
            </w:r>
          </w:p>
          <w:p w14:paraId="5A611D55" w14:textId="77777777" w:rsidR="00E457DD" w:rsidRDefault="00E457DD" w:rsidP="006A2A27">
            <w:pPr>
              <w:spacing w:before="120" w:after="120"/>
            </w:pPr>
            <w:r>
              <w:t xml:space="preserve">Stroke treatment and </w:t>
            </w:r>
            <w:r w:rsidR="005C385E">
              <w:t>monitoring.</w:t>
            </w:r>
          </w:p>
          <w:p w14:paraId="5AAF355F" w14:textId="77777777" w:rsidR="00E457DD" w:rsidRDefault="00E457DD" w:rsidP="006A2A27">
            <w:pPr>
              <w:spacing w:before="120" w:after="120"/>
            </w:pPr>
            <w:r>
              <w:t>Hypertension treatment and monitoring</w:t>
            </w:r>
          </w:p>
          <w:p w14:paraId="0E9F6225" w14:textId="77777777" w:rsidR="00E457DD" w:rsidRDefault="00E457DD" w:rsidP="006A2A27">
            <w:pPr>
              <w:spacing w:before="120" w:after="120"/>
            </w:pPr>
            <w:r>
              <w:t>Epilepsy treatment and monitoring</w:t>
            </w:r>
          </w:p>
          <w:p w14:paraId="1384D6BF" w14:textId="77777777" w:rsidR="00E457DD" w:rsidRDefault="00E457DD" w:rsidP="006A2A27">
            <w:pPr>
              <w:spacing w:before="120" w:after="120"/>
            </w:pPr>
            <w:r>
              <w:t>Mental Health treatment and monitoring</w:t>
            </w:r>
          </w:p>
          <w:p w14:paraId="6A2F24CB" w14:textId="77777777" w:rsidR="00E457DD" w:rsidRPr="004C42FC" w:rsidRDefault="00E457DD" w:rsidP="006A2A27">
            <w:pPr>
              <w:spacing w:before="120" w:after="120"/>
            </w:pPr>
            <w:r>
              <w:t>Chronic Kidney Disease treatment and monitoring</w:t>
            </w:r>
          </w:p>
        </w:tc>
      </w:tr>
    </w:tbl>
    <w:p w14:paraId="6F48FA4F" w14:textId="77777777" w:rsidR="008D345F" w:rsidRPr="00B55D6B" w:rsidRDefault="008D345F" w:rsidP="008D345F">
      <w:pPr>
        <w:pStyle w:val="Default"/>
        <w:rPr>
          <w:color w:val="auto"/>
          <w:sz w:val="28"/>
          <w:szCs w:val="28"/>
        </w:rPr>
      </w:pPr>
    </w:p>
    <w:p w14:paraId="5DB78DDA" w14:textId="77777777" w:rsidR="008D345F" w:rsidRPr="00B55D6B" w:rsidRDefault="008D345F" w:rsidP="008D345F">
      <w:pPr>
        <w:pStyle w:val="Default"/>
        <w:spacing w:after="9"/>
        <w:rPr>
          <w:color w:val="auto"/>
          <w:sz w:val="28"/>
          <w:szCs w:val="28"/>
        </w:rPr>
      </w:pPr>
    </w:p>
    <w:p w14:paraId="65C9C66D" w14:textId="77777777" w:rsidR="008D345F" w:rsidRDefault="008D345F" w:rsidP="008D345F">
      <w:pPr>
        <w:pStyle w:val="Default"/>
        <w:numPr>
          <w:ilvl w:val="0"/>
          <w:numId w:val="36"/>
        </w:numPr>
        <w:rPr>
          <w:color w:val="auto"/>
          <w:sz w:val="28"/>
          <w:szCs w:val="28"/>
        </w:rPr>
      </w:pPr>
      <w:r w:rsidRPr="00B55D6B">
        <w:rPr>
          <w:color w:val="auto"/>
          <w:sz w:val="28"/>
          <w:szCs w:val="28"/>
        </w:rPr>
        <w:t>The Practice has an open list policy and accepts patients who are resident and newly resident in the defined practice area.</w:t>
      </w:r>
    </w:p>
    <w:p w14:paraId="08CE2276" w14:textId="77777777" w:rsidR="00701A72" w:rsidRPr="00701A72" w:rsidRDefault="00701A72" w:rsidP="00701A72">
      <w:pPr>
        <w:numPr>
          <w:ilvl w:val="0"/>
          <w:numId w:val="36"/>
        </w:numPr>
        <w:rPr>
          <w:rFonts w:cs="Calibri"/>
          <w:sz w:val="28"/>
          <w:szCs w:val="28"/>
        </w:rPr>
      </w:pPr>
      <w:r w:rsidRPr="00701A72">
        <w:rPr>
          <w:rFonts w:cs="Calibri"/>
          <w:sz w:val="28"/>
          <w:szCs w:val="28"/>
          <w:shd w:val="clear" w:color="auto" w:fill="FFFFFF"/>
        </w:rPr>
        <w:t>We made changes to the way we work during the coronavirus (COVID-19) pandemic. They include how we do our job and support providers to keep people safe. They also affect how people communicate with us or send us applications or information.  We will be working with our neighbouring practice Woodhouse Medical Centre to provide the COVID vaccine to our patients.</w:t>
      </w:r>
    </w:p>
    <w:p w14:paraId="670CBAB1" w14:textId="77777777" w:rsidR="00701A72" w:rsidRDefault="00701A72" w:rsidP="008D345F">
      <w:pPr>
        <w:pStyle w:val="Default"/>
        <w:numPr>
          <w:ilvl w:val="0"/>
          <w:numId w:val="36"/>
        </w:numPr>
        <w:rPr>
          <w:color w:val="auto"/>
          <w:sz w:val="28"/>
          <w:szCs w:val="28"/>
        </w:rPr>
      </w:pPr>
      <w:r>
        <w:rPr>
          <w:color w:val="auto"/>
          <w:sz w:val="28"/>
          <w:szCs w:val="28"/>
        </w:rPr>
        <w:t>We provide extended access for our registered patients from Woodhouse Medical Centre Monday to Friday 6.00 to 9.00 and Saturday 9 to 1pm</w:t>
      </w:r>
    </w:p>
    <w:p w14:paraId="6E63107C" w14:textId="77777777" w:rsidR="00701A72" w:rsidRPr="00701A72" w:rsidRDefault="00701A72" w:rsidP="008D345F">
      <w:pPr>
        <w:pStyle w:val="Default"/>
        <w:numPr>
          <w:ilvl w:val="0"/>
          <w:numId w:val="36"/>
        </w:numPr>
        <w:rPr>
          <w:color w:val="auto"/>
          <w:sz w:val="28"/>
          <w:szCs w:val="28"/>
        </w:rPr>
      </w:pPr>
      <w:r w:rsidRPr="00701A72">
        <w:rPr>
          <w:sz w:val="28"/>
          <w:szCs w:val="28"/>
        </w:rPr>
        <w:t>We have PCN staff providing some of their services for our registered patients</w:t>
      </w:r>
      <w:r>
        <w:rPr>
          <w:sz w:val="28"/>
          <w:szCs w:val="28"/>
        </w:rPr>
        <w:t>.</w:t>
      </w:r>
      <w:r w:rsidRPr="00701A72">
        <w:rPr>
          <w:sz w:val="28"/>
          <w:szCs w:val="28"/>
        </w:rPr>
        <w:t xml:space="preserve"> </w:t>
      </w:r>
    </w:p>
    <w:p w14:paraId="697C4C5F" w14:textId="77777777" w:rsidR="008D345F" w:rsidRPr="00B55D6B" w:rsidRDefault="008D345F" w:rsidP="008D345F">
      <w:pPr>
        <w:pStyle w:val="Default"/>
        <w:rPr>
          <w:color w:val="auto"/>
          <w:sz w:val="28"/>
          <w:szCs w:val="28"/>
        </w:rPr>
      </w:pPr>
    </w:p>
    <w:p w14:paraId="608AC4EE" w14:textId="77777777" w:rsidR="008D345F" w:rsidRDefault="008D345F" w:rsidP="008D345F">
      <w:pPr>
        <w:pStyle w:val="Default"/>
        <w:rPr>
          <w:color w:val="auto"/>
          <w:sz w:val="28"/>
          <w:szCs w:val="28"/>
        </w:rPr>
      </w:pPr>
      <w:r w:rsidRPr="00B55D6B">
        <w:rPr>
          <w:color w:val="auto"/>
          <w:sz w:val="28"/>
          <w:szCs w:val="28"/>
        </w:rPr>
        <w:t xml:space="preserve">Signed by                             </w:t>
      </w:r>
      <w:r w:rsidR="00E457DD">
        <w:rPr>
          <w:color w:val="auto"/>
          <w:sz w:val="28"/>
          <w:szCs w:val="28"/>
        </w:rPr>
        <w:t xml:space="preserve">Sarah </w:t>
      </w:r>
      <w:r w:rsidR="005C385E">
        <w:rPr>
          <w:color w:val="auto"/>
          <w:sz w:val="28"/>
          <w:szCs w:val="28"/>
        </w:rPr>
        <w:t>Grant,</w:t>
      </w:r>
      <w:r w:rsidR="00A441AA">
        <w:rPr>
          <w:color w:val="auto"/>
          <w:sz w:val="28"/>
          <w:szCs w:val="28"/>
        </w:rPr>
        <w:t xml:space="preserve"> Practice Manager</w:t>
      </w:r>
    </w:p>
    <w:p w14:paraId="46B1D84B" w14:textId="77777777" w:rsidR="00A441AA" w:rsidRDefault="00A441AA" w:rsidP="008D345F">
      <w:pPr>
        <w:pStyle w:val="Default"/>
        <w:rPr>
          <w:color w:val="auto"/>
          <w:sz w:val="28"/>
          <w:szCs w:val="28"/>
        </w:rPr>
      </w:pPr>
    </w:p>
    <w:p w14:paraId="2FC39C6C" w14:textId="77777777" w:rsidR="00B30B2B" w:rsidRDefault="00B30B2B" w:rsidP="008D345F">
      <w:pPr>
        <w:pStyle w:val="Default"/>
        <w:rPr>
          <w:color w:val="auto"/>
          <w:sz w:val="28"/>
          <w:szCs w:val="28"/>
        </w:rPr>
      </w:pPr>
    </w:p>
    <w:p w14:paraId="7E54B9A4" w14:textId="77777777" w:rsidR="00B30B2B" w:rsidRDefault="00B30B2B" w:rsidP="008D345F">
      <w:pPr>
        <w:pStyle w:val="Default"/>
        <w:rPr>
          <w:color w:val="auto"/>
          <w:sz w:val="28"/>
          <w:szCs w:val="28"/>
        </w:rPr>
      </w:pPr>
    </w:p>
    <w:p w14:paraId="1362C3B0" w14:textId="77777777" w:rsidR="00B30B2B" w:rsidRDefault="00B30B2B" w:rsidP="008D345F">
      <w:pPr>
        <w:pStyle w:val="Default"/>
        <w:rPr>
          <w:color w:val="auto"/>
          <w:sz w:val="28"/>
          <w:szCs w:val="28"/>
        </w:rPr>
      </w:pPr>
    </w:p>
    <w:p w14:paraId="4EF9FB32" w14:textId="77777777" w:rsidR="00B30B2B" w:rsidRDefault="00B30B2B" w:rsidP="008D345F">
      <w:pPr>
        <w:pStyle w:val="Default"/>
        <w:rPr>
          <w:color w:val="auto"/>
          <w:sz w:val="28"/>
          <w:szCs w:val="28"/>
        </w:rPr>
      </w:pPr>
    </w:p>
    <w:p w14:paraId="67269935" w14:textId="77777777" w:rsidR="00B30B2B" w:rsidRDefault="00B30B2B" w:rsidP="008D345F">
      <w:pPr>
        <w:pStyle w:val="Default"/>
        <w:rPr>
          <w:color w:val="auto"/>
          <w:sz w:val="28"/>
          <w:szCs w:val="28"/>
        </w:rPr>
      </w:pPr>
    </w:p>
    <w:p w14:paraId="4ED0839C" w14:textId="77777777" w:rsidR="00B30B2B" w:rsidRDefault="00B30B2B" w:rsidP="008D345F">
      <w:pPr>
        <w:pStyle w:val="Default"/>
        <w:rPr>
          <w:color w:val="auto"/>
          <w:sz w:val="28"/>
          <w:szCs w:val="28"/>
        </w:rPr>
      </w:pPr>
    </w:p>
    <w:p w14:paraId="3055CD17" w14:textId="77777777" w:rsidR="00B30B2B" w:rsidRDefault="00B30B2B" w:rsidP="008D345F">
      <w:pPr>
        <w:pStyle w:val="Default"/>
        <w:rPr>
          <w:color w:val="auto"/>
          <w:sz w:val="28"/>
          <w:szCs w:val="28"/>
        </w:rPr>
      </w:pPr>
    </w:p>
    <w:p w14:paraId="66A9C7E4" w14:textId="77777777" w:rsidR="00B30B2B" w:rsidRDefault="00B30B2B" w:rsidP="008D345F">
      <w:pPr>
        <w:pStyle w:val="Default"/>
        <w:rPr>
          <w:color w:val="auto"/>
          <w:sz w:val="28"/>
          <w:szCs w:val="28"/>
        </w:rPr>
      </w:pPr>
    </w:p>
    <w:p w14:paraId="1A665C2F" w14:textId="77777777" w:rsidR="00B30B2B" w:rsidRDefault="00B30B2B" w:rsidP="008D345F">
      <w:pPr>
        <w:pStyle w:val="Default"/>
        <w:rPr>
          <w:color w:val="auto"/>
          <w:sz w:val="28"/>
          <w:szCs w:val="28"/>
        </w:rPr>
      </w:pPr>
    </w:p>
    <w:p w14:paraId="63EB2F32" w14:textId="77777777" w:rsidR="00B30B2B" w:rsidRDefault="00B30B2B" w:rsidP="008D345F">
      <w:pPr>
        <w:pStyle w:val="Default"/>
        <w:rPr>
          <w:color w:val="auto"/>
          <w:sz w:val="28"/>
          <w:szCs w:val="28"/>
        </w:rPr>
      </w:pPr>
    </w:p>
    <w:p w14:paraId="507E6CE0" w14:textId="77777777" w:rsidR="00B30B2B" w:rsidRDefault="00B30B2B" w:rsidP="008D345F">
      <w:pPr>
        <w:pStyle w:val="Default"/>
        <w:rPr>
          <w:color w:val="auto"/>
          <w:sz w:val="28"/>
          <w:szCs w:val="28"/>
        </w:rPr>
      </w:pPr>
    </w:p>
    <w:p w14:paraId="1D23B3CE" w14:textId="77777777" w:rsidR="00B30B2B" w:rsidRDefault="00B30B2B" w:rsidP="008D345F">
      <w:pPr>
        <w:pStyle w:val="Default"/>
        <w:rPr>
          <w:color w:val="auto"/>
          <w:sz w:val="28"/>
          <w:szCs w:val="28"/>
        </w:rPr>
      </w:pPr>
    </w:p>
    <w:p w14:paraId="7DB5A4EC" w14:textId="77777777" w:rsidR="00B30B2B" w:rsidRDefault="00B30B2B" w:rsidP="008D345F">
      <w:pPr>
        <w:pStyle w:val="Default"/>
        <w:rPr>
          <w:color w:val="auto"/>
          <w:sz w:val="28"/>
          <w:szCs w:val="28"/>
        </w:rPr>
      </w:pPr>
    </w:p>
    <w:p w14:paraId="3C84EFB0" w14:textId="77777777" w:rsidR="00B30B2B" w:rsidRDefault="00B30B2B" w:rsidP="008D345F">
      <w:pPr>
        <w:pStyle w:val="Default"/>
        <w:rPr>
          <w:color w:val="auto"/>
          <w:sz w:val="28"/>
          <w:szCs w:val="28"/>
        </w:rPr>
      </w:pPr>
    </w:p>
    <w:p w14:paraId="52EC19D0" w14:textId="77777777" w:rsidR="00B30B2B" w:rsidRDefault="00B30B2B" w:rsidP="008D345F">
      <w:pPr>
        <w:pStyle w:val="Default"/>
        <w:rPr>
          <w:color w:val="auto"/>
          <w:sz w:val="28"/>
          <w:szCs w:val="28"/>
        </w:rPr>
      </w:pPr>
    </w:p>
    <w:p w14:paraId="46A72976" w14:textId="77777777" w:rsidR="00B30B2B" w:rsidRDefault="00B30B2B" w:rsidP="008D345F">
      <w:pPr>
        <w:pStyle w:val="Default"/>
        <w:rPr>
          <w:color w:val="auto"/>
          <w:sz w:val="28"/>
          <w:szCs w:val="28"/>
        </w:rPr>
      </w:pPr>
    </w:p>
    <w:p w14:paraId="15EE7919" w14:textId="77777777" w:rsidR="00B30B2B" w:rsidRDefault="00B30B2B" w:rsidP="008D345F">
      <w:pPr>
        <w:pStyle w:val="Default"/>
        <w:rPr>
          <w:color w:val="auto"/>
          <w:sz w:val="28"/>
          <w:szCs w:val="28"/>
        </w:rPr>
      </w:pPr>
    </w:p>
    <w:p w14:paraId="78A876C4" w14:textId="77777777" w:rsidR="00B30B2B" w:rsidRDefault="00B30B2B" w:rsidP="008D345F">
      <w:pPr>
        <w:pStyle w:val="Default"/>
        <w:rPr>
          <w:color w:val="auto"/>
          <w:sz w:val="28"/>
          <w:szCs w:val="28"/>
        </w:rPr>
      </w:pPr>
    </w:p>
    <w:p w14:paraId="71E1305D" w14:textId="77777777" w:rsidR="00B30B2B" w:rsidRDefault="00B30B2B" w:rsidP="008D345F">
      <w:pPr>
        <w:pStyle w:val="Default"/>
        <w:rPr>
          <w:color w:val="auto"/>
          <w:sz w:val="28"/>
          <w:szCs w:val="28"/>
        </w:rPr>
      </w:pPr>
    </w:p>
    <w:p w14:paraId="67096707" w14:textId="77777777" w:rsidR="00B30B2B" w:rsidRDefault="00B30B2B" w:rsidP="008D345F">
      <w:pPr>
        <w:pStyle w:val="Default"/>
        <w:rPr>
          <w:color w:val="auto"/>
          <w:sz w:val="28"/>
          <w:szCs w:val="28"/>
        </w:rPr>
      </w:pPr>
    </w:p>
    <w:p w14:paraId="6EC2727F" w14:textId="77777777" w:rsidR="00B30B2B" w:rsidRPr="00B55D6B" w:rsidRDefault="00B30B2B" w:rsidP="008D345F">
      <w:pPr>
        <w:pStyle w:val="Default"/>
        <w:rPr>
          <w:color w:val="auto"/>
          <w:sz w:val="28"/>
          <w:szCs w:val="28"/>
        </w:rPr>
      </w:pPr>
    </w:p>
    <w:p w14:paraId="34AF751D" w14:textId="77777777" w:rsidR="00DC3343" w:rsidRPr="00B30B2B" w:rsidRDefault="008D345F" w:rsidP="008D345F">
      <w:pPr>
        <w:rPr>
          <w:rFonts w:eastAsia="Times New Roman" w:cs="Times New Roman"/>
          <w:color w:val="auto"/>
          <w:spacing w:val="0"/>
          <w:sz w:val="22"/>
          <w:szCs w:val="22"/>
          <w:lang w:val="en-US"/>
        </w:rPr>
      </w:pPr>
      <w:r w:rsidRPr="00B30B2B">
        <w:rPr>
          <w:color w:val="auto"/>
          <w:sz w:val="22"/>
          <w:szCs w:val="22"/>
        </w:rPr>
        <w:t>Updated ann</w:t>
      </w:r>
      <w:r w:rsidR="0097549E" w:rsidRPr="00B30B2B">
        <w:rPr>
          <w:color w:val="auto"/>
          <w:sz w:val="22"/>
          <w:szCs w:val="22"/>
        </w:rPr>
        <w:t xml:space="preserve">ually and </w:t>
      </w:r>
      <w:r w:rsidR="00A441AA" w:rsidRPr="00B30B2B">
        <w:rPr>
          <w:color w:val="auto"/>
          <w:sz w:val="22"/>
          <w:szCs w:val="22"/>
        </w:rPr>
        <w:t xml:space="preserve">last </w:t>
      </w:r>
      <w:r w:rsidR="009E3138" w:rsidRPr="00B30B2B">
        <w:rPr>
          <w:color w:val="auto"/>
          <w:sz w:val="22"/>
          <w:szCs w:val="22"/>
        </w:rPr>
        <w:t>updated</w:t>
      </w:r>
      <w:r w:rsidR="00B30B2B" w:rsidRPr="00B30B2B">
        <w:rPr>
          <w:color w:val="auto"/>
          <w:sz w:val="22"/>
          <w:szCs w:val="22"/>
        </w:rPr>
        <w:t xml:space="preserve"> November 24</w:t>
      </w:r>
    </w:p>
    <w:sectPr w:rsidR="00DC3343" w:rsidRPr="00B30B2B" w:rsidSect="00507C71">
      <w:headerReference w:type="even" r:id="rId7"/>
      <w:headerReference w:type="default" r:id="rId8"/>
      <w:footerReference w:type="even" r:id="rId9"/>
      <w:footerReference w:type="default" r:id="rId10"/>
      <w:headerReference w:type="first" r:id="rId11"/>
      <w:footerReference w:type="first" r:id="rId12"/>
      <w:pgSz w:w="11906" w:h="16838" w:code="9"/>
      <w:pgMar w:top="432" w:right="110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758B" w14:textId="77777777" w:rsidR="00C80F55" w:rsidRDefault="00C80F55">
      <w:r>
        <w:separator/>
      </w:r>
    </w:p>
    <w:p w14:paraId="13F25C98" w14:textId="77777777" w:rsidR="00C80F55" w:rsidRDefault="00C80F55"/>
  </w:endnote>
  <w:endnote w:type="continuationSeparator" w:id="0">
    <w:p w14:paraId="793CEB3A" w14:textId="77777777" w:rsidR="00C80F55" w:rsidRDefault="00C80F55">
      <w:r>
        <w:continuationSeparator/>
      </w:r>
    </w:p>
    <w:p w14:paraId="3118FCA5" w14:textId="77777777" w:rsidR="00C80F55" w:rsidRDefault="00C8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0867" w14:textId="77777777" w:rsidR="005868EE" w:rsidRDefault="0058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BEA8" w14:textId="77777777" w:rsidR="007A15A2" w:rsidRPr="005E202B" w:rsidRDefault="007A15A2" w:rsidP="005E202B">
    <w:pPr>
      <w:pStyle w:val="Footer"/>
      <w:pBdr>
        <w:top w:val="single" w:sz="4" w:space="1" w:color="auto"/>
      </w:pBdr>
      <w:rPr>
        <w:sz w:val="18"/>
        <w:szCs w:val="18"/>
      </w:rPr>
    </w:pPr>
    <w:r w:rsidRPr="00D36A1F">
      <w:rPr>
        <w:sz w:val="18"/>
        <w:szCs w:val="18"/>
      </w:rPr>
      <w:t>Statement of Purpose &amp; Guidance, plus Notification of Change to Statement of Purpose</w:t>
    </w:r>
    <w:r w:rsidR="001E7E5A">
      <w:rPr>
        <w:sz w:val="18"/>
        <w:szCs w:val="18"/>
      </w:rPr>
      <w:t xml:space="preserve">. </w:t>
    </w:r>
    <w:r w:rsidR="00341D21">
      <w:rPr>
        <w:sz w:val="18"/>
        <w:szCs w:val="18"/>
      </w:rPr>
      <w:t>November</w:t>
    </w:r>
    <w:r w:rsidR="00F63D25">
      <w:rPr>
        <w:sz w:val="18"/>
        <w:szCs w:val="18"/>
      </w:rPr>
      <w:t xml:space="preserve"> 202</w:t>
    </w:r>
    <w:r w:rsidR="00341D21">
      <w:rPr>
        <w:sz w:val="18"/>
        <w:szCs w:val="18"/>
      </w:rPr>
      <w:t>4</w:t>
    </w:r>
    <w:r w:rsidRPr="005E202B">
      <w:rPr>
        <w:sz w:val="18"/>
        <w:szCs w:val="18"/>
      </w:rPr>
      <w:tab/>
    </w:r>
    <w:r>
      <w:rPr>
        <w:sz w:val="18"/>
        <w:szCs w:val="18"/>
      </w:rPr>
      <w:tab/>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700C8D">
      <w:rPr>
        <w:noProof/>
        <w:sz w:val="18"/>
        <w:szCs w:val="18"/>
      </w:rPr>
      <w:t>5</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700C8D">
      <w:rPr>
        <w:noProof/>
        <w:sz w:val="18"/>
        <w:szCs w:val="18"/>
      </w:rPr>
      <w:t>5</w:t>
    </w:r>
    <w:r w:rsidRPr="005E202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C285" w14:textId="77777777" w:rsidR="005868EE" w:rsidRDefault="00586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1FF3" w14:textId="77777777" w:rsidR="00C80F55" w:rsidRDefault="00C80F55">
      <w:r>
        <w:separator/>
      </w:r>
    </w:p>
    <w:p w14:paraId="40C1A756" w14:textId="77777777" w:rsidR="00C80F55" w:rsidRDefault="00C80F55"/>
  </w:footnote>
  <w:footnote w:type="continuationSeparator" w:id="0">
    <w:p w14:paraId="2E30A66A" w14:textId="77777777" w:rsidR="00C80F55" w:rsidRDefault="00C80F55">
      <w:r>
        <w:continuationSeparator/>
      </w:r>
    </w:p>
    <w:p w14:paraId="1B6D0661" w14:textId="77777777" w:rsidR="00C80F55" w:rsidRDefault="00C80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2D65" w14:textId="77777777" w:rsidR="005868EE" w:rsidRDefault="005868EE">
    <w:pPr>
      <w:pStyle w:val="Header"/>
    </w:pPr>
    <w:r>
      <w:rPr>
        <w:noProof/>
      </w:rPr>
      <w:pict w14:anchorId="097AE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0891" o:spid="_x0000_s1026" type="#_x0000_t136" style="position:absolute;margin-left:0;margin-top:0;width:578.55pt;height:91.35pt;rotation:315;z-index:-251658752;mso-position-horizontal:center;mso-position-horizontal-relative:margin;mso-position-vertical:center;mso-position-vertical-relative:margin" o:allowincell="f" fillcolor="silver" stroked="f">
          <v:fill opacity=".5"/>
          <v:textpath style="font-family:&quot;Calibri&quot;;font-size:1pt" string="Statement of Purpo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FFC2C" w14:textId="77777777" w:rsidR="005868EE" w:rsidRDefault="005868EE">
    <w:pPr>
      <w:pStyle w:val="Header"/>
    </w:pPr>
    <w:r>
      <w:rPr>
        <w:noProof/>
      </w:rPr>
      <w:pict w14:anchorId="4BD8F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0892" o:spid="_x0000_s1027" type="#_x0000_t136" style="position:absolute;margin-left:0;margin-top:0;width:578.55pt;height:91.35pt;rotation:315;z-index:-251657728;mso-position-horizontal:center;mso-position-horizontal-relative:margin;mso-position-vertical:center;mso-position-vertical-relative:margin" o:allowincell="f" fillcolor="silver" stroked="f">
          <v:fill opacity=".5"/>
          <v:textpath style="font-family:&quot;Calibri&quot;;font-size:1pt" string="Statement of Purpos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63CE" w14:textId="77777777" w:rsidR="005868EE" w:rsidRDefault="005868EE">
    <w:pPr>
      <w:pStyle w:val="Header"/>
    </w:pPr>
    <w:r>
      <w:rPr>
        <w:noProof/>
      </w:rPr>
      <w:pict w14:anchorId="5D47D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0890" o:spid="_x0000_s1025" type="#_x0000_t136" style="position:absolute;margin-left:0;margin-top:0;width:578.55pt;height:91.35pt;rotation:315;z-index:-251659776;mso-position-horizontal:center;mso-position-horizontal-relative:margin;mso-position-vertical:center;mso-position-vertical-relative:margin" o:allowincell="f" fillcolor="silver" stroked="f">
          <v:fill opacity=".5"/>
          <v:textpath style="font-family:&quot;Calibri&quot;;font-size:1pt" string="Statement of Purpos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7443B"/>
    <w:multiLevelType w:val="hybridMultilevel"/>
    <w:tmpl w:val="B5C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6A559D"/>
    <w:multiLevelType w:val="hybridMultilevel"/>
    <w:tmpl w:val="AF42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15:restartNumberingAfterBreak="0">
    <w:nsid w:val="314B5471"/>
    <w:multiLevelType w:val="hybridMultilevel"/>
    <w:tmpl w:val="7DC0B206"/>
    <w:lvl w:ilvl="0" w:tplc="55983A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70293"/>
    <w:multiLevelType w:val="hybridMultilevel"/>
    <w:tmpl w:val="EFA8AA3C"/>
    <w:lvl w:ilvl="0" w:tplc="55983A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A7D3AE2"/>
    <w:multiLevelType w:val="multilevel"/>
    <w:tmpl w:val="3D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4B5F"/>
    <w:multiLevelType w:val="hybridMultilevel"/>
    <w:tmpl w:val="644C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B8076A"/>
    <w:multiLevelType w:val="hybridMultilevel"/>
    <w:tmpl w:val="26E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2BD1945"/>
    <w:multiLevelType w:val="hybridMultilevel"/>
    <w:tmpl w:val="1EAC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95B5929"/>
    <w:multiLevelType w:val="hybridMultilevel"/>
    <w:tmpl w:val="875E8482"/>
    <w:lvl w:ilvl="0" w:tplc="55983A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959572">
    <w:abstractNumId w:val="12"/>
  </w:num>
  <w:num w:numId="2" w16cid:durableId="1195772066">
    <w:abstractNumId w:val="22"/>
  </w:num>
  <w:num w:numId="3" w16cid:durableId="1875731343">
    <w:abstractNumId w:val="10"/>
  </w:num>
  <w:num w:numId="4" w16cid:durableId="650134674">
    <w:abstractNumId w:val="16"/>
  </w:num>
  <w:num w:numId="5" w16cid:durableId="1617523777">
    <w:abstractNumId w:val="14"/>
  </w:num>
  <w:num w:numId="6" w16cid:durableId="943879349">
    <w:abstractNumId w:val="6"/>
  </w:num>
  <w:num w:numId="7" w16cid:durableId="404031724">
    <w:abstractNumId w:val="7"/>
  </w:num>
  <w:num w:numId="8" w16cid:durableId="2098866380">
    <w:abstractNumId w:val="3"/>
  </w:num>
  <w:num w:numId="9" w16cid:durableId="1310019518">
    <w:abstractNumId w:val="27"/>
  </w:num>
  <w:num w:numId="10" w16cid:durableId="2122531349">
    <w:abstractNumId w:val="2"/>
  </w:num>
  <w:num w:numId="11" w16cid:durableId="1906574228">
    <w:abstractNumId w:val="31"/>
  </w:num>
  <w:num w:numId="12" w16cid:durableId="1685787708">
    <w:abstractNumId w:val="11"/>
  </w:num>
  <w:num w:numId="13" w16cid:durableId="1765151960">
    <w:abstractNumId w:val="18"/>
  </w:num>
  <w:num w:numId="14" w16cid:durableId="1569680932">
    <w:abstractNumId w:val="29"/>
  </w:num>
  <w:num w:numId="15" w16cid:durableId="627973300">
    <w:abstractNumId w:val="23"/>
  </w:num>
  <w:num w:numId="16" w16cid:durableId="1631281402">
    <w:abstractNumId w:val="20"/>
  </w:num>
  <w:num w:numId="17" w16cid:durableId="893272635">
    <w:abstractNumId w:val="33"/>
  </w:num>
  <w:num w:numId="18" w16cid:durableId="478498428">
    <w:abstractNumId w:val="0"/>
  </w:num>
  <w:num w:numId="19" w16cid:durableId="612832269">
    <w:abstractNumId w:val="37"/>
  </w:num>
  <w:num w:numId="20" w16cid:durableId="1916738499">
    <w:abstractNumId w:val="32"/>
  </w:num>
  <w:num w:numId="21" w16cid:durableId="1284850132">
    <w:abstractNumId w:val="26"/>
  </w:num>
  <w:num w:numId="22" w16cid:durableId="340858450">
    <w:abstractNumId w:val="17"/>
  </w:num>
  <w:num w:numId="23" w16cid:durableId="1880820239">
    <w:abstractNumId w:val="30"/>
  </w:num>
  <w:num w:numId="24" w16cid:durableId="153184030">
    <w:abstractNumId w:val="9"/>
  </w:num>
  <w:num w:numId="25" w16cid:durableId="1062217443">
    <w:abstractNumId w:val="39"/>
  </w:num>
  <w:num w:numId="26" w16cid:durableId="524824990">
    <w:abstractNumId w:val="21"/>
  </w:num>
  <w:num w:numId="27" w16cid:durableId="687488459">
    <w:abstractNumId w:val="5"/>
  </w:num>
  <w:num w:numId="28" w16cid:durableId="1442845492">
    <w:abstractNumId w:val="34"/>
  </w:num>
  <w:num w:numId="29" w16cid:durableId="1781410118">
    <w:abstractNumId w:val="36"/>
  </w:num>
  <w:num w:numId="30" w16cid:durableId="286086213">
    <w:abstractNumId w:val="19"/>
  </w:num>
  <w:num w:numId="31" w16cid:durableId="303436768">
    <w:abstractNumId w:val="1"/>
  </w:num>
  <w:num w:numId="32" w16cid:durableId="434862701">
    <w:abstractNumId w:val="38"/>
  </w:num>
  <w:num w:numId="33" w16cid:durableId="1860506454">
    <w:abstractNumId w:val="15"/>
  </w:num>
  <w:num w:numId="34" w16cid:durableId="70272711">
    <w:abstractNumId w:val="13"/>
  </w:num>
  <w:num w:numId="35" w16cid:durableId="146282879">
    <w:abstractNumId w:val="28"/>
  </w:num>
  <w:num w:numId="36" w16cid:durableId="1450510395">
    <w:abstractNumId w:val="25"/>
  </w:num>
  <w:num w:numId="37" w16cid:durableId="1765808689">
    <w:abstractNumId w:val="8"/>
  </w:num>
  <w:num w:numId="38" w16cid:durableId="1911428079">
    <w:abstractNumId w:val="35"/>
  </w:num>
  <w:num w:numId="39" w16cid:durableId="1896893834">
    <w:abstractNumId w:val="4"/>
  </w:num>
  <w:num w:numId="40" w16cid:durableId="15970112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21D9B"/>
    <w:rsid w:val="000233C4"/>
    <w:rsid w:val="000256E1"/>
    <w:rsid w:val="00035E92"/>
    <w:rsid w:val="000365D0"/>
    <w:rsid w:val="000422D4"/>
    <w:rsid w:val="00044304"/>
    <w:rsid w:val="00045375"/>
    <w:rsid w:val="00064C1E"/>
    <w:rsid w:val="00065772"/>
    <w:rsid w:val="00075D21"/>
    <w:rsid w:val="0008036E"/>
    <w:rsid w:val="00083613"/>
    <w:rsid w:val="00084701"/>
    <w:rsid w:val="000904B6"/>
    <w:rsid w:val="0009271C"/>
    <w:rsid w:val="00094592"/>
    <w:rsid w:val="000A0B60"/>
    <w:rsid w:val="000B4551"/>
    <w:rsid w:val="000C31DC"/>
    <w:rsid w:val="000C32E8"/>
    <w:rsid w:val="000C3577"/>
    <w:rsid w:val="000D2302"/>
    <w:rsid w:val="000D4AAA"/>
    <w:rsid w:val="000E156D"/>
    <w:rsid w:val="000E3190"/>
    <w:rsid w:val="000E46D3"/>
    <w:rsid w:val="000E6C3F"/>
    <w:rsid w:val="000F05A2"/>
    <w:rsid w:val="000F478B"/>
    <w:rsid w:val="00113414"/>
    <w:rsid w:val="0012113B"/>
    <w:rsid w:val="001223D3"/>
    <w:rsid w:val="00122D04"/>
    <w:rsid w:val="00123D24"/>
    <w:rsid w:val="00133ED0"/>
    <w:rsid w:val="00137301"/>
    <w:rsid w:val="001423A7"/>
    <w:rsid w:val="0014414D"/>
    <w:rsid w:val="00144D33"/>
    <w:rsid w:val="001614EC"/>
    <w:rsid w:val="00165B33"/>
    <w:rsid w:val="00167A63"/>
    <w:rsid w:val="00177E2A"/>
    <w:rsid w:val="001909E0"/>
    <w:rsid w:val="00191106"/>
    <w:rsid w:val="00192834"/>
    <w:rsid w:val="001A0C55"/>
    <w:rsid w:val="001A24FB"/>
    <w:rsid w:val="001A2A4F"/>
    <w:rsid w:val="001C5FA3"/>
    <w:rsid w:val="001D385F"/>
    <w:rsid w:val="001D38D5"/>
    <w:rsid w:val="001E10DF"/>
    <w:rsid w:val="001E4687"/>
    <w:rsid w:val="001E7E5A"/>
    <w:rsid w:val="001F4D36"/>
    <w:rsid w:val="00213057"/>
    <w:rsid w:val="0023494D"/>
    <w:rsid w:val="00235225"/>
    <w:rsid w:val="00251B70"/>
    <w:rsid w:val="00252EEF"/>
    <w:rsid w:val="00266E1C"/>
    <w:rsid w:val="00275826"/>
    <w:rsid w:val="0027783A"/>
    <w:rsid w:val="00286853"/>
    <w:rsid w:val="0029370D"/>
    <w:rsid w:val="00296977"/>
    <w:rsid w:val="002B3890"/>
    <w:rsid w:val="002C3058"/>
    <w:rsid w:val="002C31FD"/>
    <w:rsid w:val="002D0BD0"/>
    <w:rsid w:val="002D17AF"/>
    <w:rsid w:val="002D2657"/>
    <w:rsid w:val="002E35C1"/>
    <w:rsid w:val="002E38A9"/>
    <w:rsid w:val="002E5160"/>
    <w:rsid w:val="002F0BEF"/>
    <w:rsid w:val="002F38E0"/>
    <w:rsid w:val="002F77F0"/>
    <w:rsid w:val="0030217A"/>
    <w:rsid w:val="00302A9E"/>
    <w:rsid w:val="00306513"/>
    <w:rsid w:val="00311072"/>
    <w:rsid w:val="003133C6"/>
    <w:rsid w:val="00315B88"/>
    <w:rsid w:val="003218DB"/>
    <w:rsid w:val="003218FA"/>
    <w:rsid w:val="0032457C"/>
    <w:rsid w:val="00326FF6"/>
    <w:rsid w:val="00340110"/>
    <w:rsid w:val="00341D21"/>
    <w:rsid w:val="0034242F"/>
    <w:rsid w:val="00343E7F"/>
    <w:rsid w:val="00347F58"/>
    <w:rsid w:val="00350771"/>
    <w:rsid w:val="00350D7F"/>
    <w:rsid w:val="0035599D"/>
    <w:rsid w:val="00361939"/>
    <w:rsid w:val="003640DD"/>
    <w:rsid w:val="0036420A"/>
    <w:rsid w:val="00365CD9"/>
    <w:rsid w:val="0037546B"/>
    <w:rsid w:val="00375A54"/>
    <w:rsid w:val="00382E0E"/>
    <w:rsid w:val="0038408A"/>
    <w:rsid w:val="003A2276"/>
    <w:rsid w:val="003A44C6"/>
    <w:rsid w:val="003B26D3"/>
    <w:rsid w:val="003B332C"/>
    <w:rsid w:val="003B34FA"/>
    <w:rsid w:val="003C0C3B"/>
    <w:rsid w:val="003C45FC"/>
    <w:rsid w:val="003C788D"/>
    <w:rsid w:val="003D0E27"/>
    <w:rsid w:val="003E67D0"/>
    <w:rsid w:val="003F0292"/>
    <w:rsid w:val="00402859"/>
    <w:rsid w:val="00416E53"/>
    <w:rsid w:val="00416E6F"/>
    <w:rsid w:val="00425C2B"/>
    <w:rsid w:val="00435647"/>
    <w:rsid w:val="00443FD4"/>
    <w:rsid w:val="004509E5"/>
    <w:rsid w:val="00456799"/>
    <w:rsid w:val="0046312A"/>
    <w:rsid w:val="00470AD1"/>
    <w:rsid w:val="004A7835"/>
    <w:rsid w:val="004B5A8E"/>
    <w:rsid w:val="004C081C"/>
    <w:rsid w:val="004C51F7"/>
    <w:rsid w:val="004D0C41"/>
    <w:rsid w:val="004D7168"/>
    <w:rsid w:val="004D7BB3"/>
    <w:rsid w:val="004F1B0F"/>
    <w:rsid w:val="004F6D20"/>
    <w:rsid w:val="00500450"/>
    <w:rsid w:val="00507C71"/>
    <w:rsid w:val="00512A29"/>
    <w:rsid w:val="005165DB"/>
    <w:rsid w:val="005205F3"/>
    <w:rsid w:val="005207CF"/>
    <w:rsid w:val="00520BAC"/>
    <w:rsid w:val="0054186C"/>
    <w:rsid w:val="005504A6"/>
    <w:rsid w:val="0055058E"/>
    <w:rsid w:val="0055603B"/>
    <w:rsid w:val="00557E7B"/>
    <w:rsid w:val="00562084"/>
    <w:rsid w:val="00563105"/>
    <w:rsid w:val="0056341E"/>
    <w:rsid w:val="00570B29"/>
    <w:rsid w:val="00571486"/>
    <w:rsid w:val="005766AC"/>
    <w:rsid w:val="0058578E"/>
    <w:rsid w:val="005857EA"/>
    <w:rsid w:val="00585A30"/>
    <w:rsid w:val="005868EE"/>
    <w:rsid w:val="00586BA1"/>
    <w:rsid w:val="00596956"/>
    <w:rsid w:val="005971AE"/>
    <w:rsid w:val="005A0E4F"/>
    <w:rsid w:val="005A62EA"/>
    <w:rsid w:val="005B31E1"/>
    <w:rsid w:val="005C244D"/>
    <w:rsid w:val="005C385E"/>
    <w:rsid w:val="005D66C5"/>
    <w:rsid w:val="005E202B"/>
    <w:rsid w:val="005E3CE8"/>
    <w:rsid w:val="005E6065"/>
    <w:rsid w:val="005F2721"/>
    <w:rsid w:val="005F3D27"/>
    <w:rsid w:val="0060434B"/>
    <w:rsid w:val="006056EF"/>
    <w:rsid w:val="006230ED"/>
    <w:rsid w:val="00625E0A"/>
    <w:rsid w:val="00635937"/>
    <w:rsid w:val="006363EB"/>
    <w:rsid w:val="006404C1"/>
    <w:rsid w:val="00650C76"/>
    <w:rsid w:val="00672322"/>
    <w:rsid w:val="00672B32"/>
    <w:rsid w:val="006802C7"/>
    <w:rsid w:val="006850F9"/>
    <w:rsid w:val="00691B7F"/>
    <w:rsid w:val="0069236E"/>
    <w:rsid w:val="006A2A27"/>
    <w:rsid w:val="006B0ADC"/>
    <w:rsid w:val="006B7064"/>
    <w:rsid w:val="006C012A"/>
    <w:rsid w:val="006C0396"/>
    <w:rsid w:val="006C167C"/>
    <w:rsid w:val="006C4037"/>
    <w:rsid w:val="006C7FDB"/>
    <w:rsid w:val="006D5B2D"/>
    <w:rsid w:val="006D76A0"/>
    <w:rsid w:val="00700C8D"/>
    <w:rsid w:val="00701A72"/>
    <w:rsid w:val="00702112"/>
    <w:rsid w:val="00702619"/>
    <w:rsid w:val="007113FE"/>
    <w:rsid w:val="00715FDA"/>
    <w:rsid w:val="00730452"/>
    <w:rsid w:val="007501FB"/>
    <w:rsid w:val="0075293B"/>
    <w:rsid w:val="00762DCC"/>
    <w:rsid w:val="007636DC"/>
    <w:rsid w:val="0076611A"/>
    <w:rsid w:val="007729A8"/>
    <w:rsid w:val="00773293"/>
    <w:rsid w:val="007835F5"/>
    <w:rsid w:val="00784304"/>
    <w:rsid w:val="00785ECD"/>
    <w:rsid w:val="00795FDC"/>
    <w:rsid w:val="007A15A2"/>
    <w:rsid w:val="007A4B92"/>
    <w:rsid w:val="007A6469"/>
    <w:rsid w:val="007A67EB"/>
    <w:rsid w:val="007A6E9B"/>
    <w:rsid w:val="007C099C"/>
    <w:rsid w:val="007C17A8"/>
    <w:rsid w:val="007C51EA"/>
    <w:rsid w:val="007D052A"/>
    <w:rsid w:val="007D42AE"/>
    <w:rsid w:val="00807614"/>
    <w:rsid w:val="00810AE2"/>
    <w:rsid w:val="00813B7B"/>
    <w:rsid w:val="00814C4C"/>
    <w:rsid w:val="0081767D"/>
    <w:rsid w:val="00826F32"/>
    <w:rsid w:val="0082742A"/>
    <w:rsid w:val="00833110"/>
    <w:rsid w:val="00834C9A"/>
    <w:rsid w:val="00834C9D"/>
    <w:rsid w:val="00842F3D"/>
    <w:rsid w:val="008435FD"/>
    <w:rsid w:val="00845F70"/>
    <w:rsid w:val="0085388B"/>
    <w:rsid w:val="00855767"/>
    <w:rsid w:val="00856178"/>
    <w:rsid w:val="00862A3F"/>
    <w:rsid w:val="00864574"/>
    <w:rsid w:val="00880EE7"/>
    <w:rsid w:val="0089291C"/>
    <w:rsid w:val="008A2A0A"/>
    <w:rsid w:val="008A5F25"/>
    <w:rsid w:val="008B37ED"/>
    <w:rsid w:val="008C14F0"/>
    <w:rsid w:val="008D0B98"/>
    <w:rsid w:val="008D31ED"/>
    <w:rsid w:val="008D345F"/>
    <w:rsid w:val="008E2EAB"/>
    <w:rsid w:val="008E6092"/>
    <w:rsid w:val="008F26E2"/>
    <w:rsid w:val="008F27B4"/>
    <w:rsid w:val="008F5D01"/>
    <w:rsid w:val="00901030"/>
    <w:rsid w:val="00904CDA"/>
    <w:rsid w:val="0091739A"/>
    <w:rsid w:val="00933923"/>
    <w:rsid w:val="00933B6E"/>
    <w:rsid w:val="0094051E"/>
    <w:rsid w:val="0094729D"/>
    <w:rsid w:val="00953B0C"/>
    <w:rsid w:val="009629EC"/>
    <w:rsid w:val="0097549E"/>
    <w:rsid w:val="009817C2"/>
    <w:rsid w:val="00985744"/>
    <w:rsid w:val="00994345"/>
    <w:rsid w:val="009A4FB7"/>
    <w:rsid w:val="009A7E6B"/>
    <w:rsid w:val="009B21AD"/>
    <w:rsid w:val="009C5EF8"/>
    <w:rsid w:val="009D61C0"/>
    <w:rsid w:val="009E3138"/>
    <w:rsid w:val="009F02F8"/>
    <w:rsid w:val="009F1E05"/>
    <w:rsid w:val="009F24E6"/>
    <w:rsid w:val="00A00893"/>
    <w:rsid w:val="00A02981"/>
    <w:rsid w:val="00A05C03"/>
    <w:rsid w:val="00A11E1A"/>
    <w:rsid w:val="00A12F0F"/>
    <w:rsid w:val="00A13FC6"/>
    <w:rsid w:val="00A20D75"/>
    <w:rsid w:val="00A27AB1"/>
    <w:rsid w:val="00A3073A"/>
    <w:rsid w:val="00A40669"/>
    <w:rsid w:val="00A441AA"/>
    <w:rsid w:val="00A5119A"/>
    <w:rsid w:val="00A51880"/>
    <w:rsid w:val="00A56EB0"/>
    <w:rsid w:val="00A64993"/>
    <w:rsid w:val="00A65FF3"/>
    <w:rsid w:val="00A66D61"/>
    <w:rsid w:val="00A67173"/>
    <w:rsid w:val="00A73F31"/>
    <w:rsid w:val="00A77308"/>
    <w:rsid w:val="00A935B5"/>
    <w:rsid w:val="00A953A5"/>
    <w:rsid w:val="00A95A87"/>
    <w:rsid w:val="00AB0156"/>
    <w:rsid w:val="00AB3443"/>
    <w:rsid w:val="00AB6BD5"/>
    <w:rsid w:val="00AC54D7"/>
    <w:rsid w:val="00AD0999"/>
    <w:rsid w:val="00AD5630"/>
    <w:rsid w:val="00AD5F90"/>
    <w:rsid w:val="00AE43B4"/>
    <w:rsid w:val="00AE5608"/>
    <w:rsid w:val="00AF1F48"/>
    <w:rsid w:val="00AF38AF"/>
    <w:rsid w:val="00B133FC"/>
    <w:rsid w:val="00B16C09"/>
    <w:rsid w:val="00B256FF"/>
    <w:rsid w:val="00B26EBC"/>
    <w:rsid w:val="00B27C8E"/>
    <w:rsid w:val="00B30A78"/>
    <w:rsid w:val="00B30B2B"/>
    <w:rsid w:val="00B52B74"/>
    <w:rsid w:val="00B53738"/>
    <w:rsid w:val="00B55D6B"/>
    <w:rsid w:val="00B65DA0"/>
    <w:rsid w:val="00B708B3"/>
    <w:rsid w:val="00B71253"/>
    <w:rsid w:val="00B763E2"/>
    <w:rsid w:val="00B82245"/>
    <w:rsid w:val="00B87EE8"/>
    <w:rsid w:val="00B94F04"/>
    <w:rsid w:val="00B96625"/>
    <w:rsid w:val="00BA3A1D"/>
    <w:rsid w:val="00BA5CBD"/>
    <w:rsid w:val="00BB1977"/>
    <w:rsid w:val="00BB3848"/>
    <w:rsid w:val="00BC5A2B"/>
    <w:rsid w:val="00BD2C8A"/>
    <w:rsid w:val="00BD52BC"/>
    <w:rsid w:val="00BD54E0"/>
    <w:rsid w:val="00BE6353"/>
    <w:rsid w:val="00BF0F84"/>
    <w:rsid w:val="00BF1B62"/>
    <w:rsid w:val="00BF5859"/>
    <w:rsid w:val="00C05FCE"/>
    <w:rsid w:val="00C06400"/>
    <w:rsid w:val="00C334F5"/>
    <w:rsid w:val="00C43250"/>
    <w:rsid w:val="00C44990"/>
    <w:rsid w:val="00C4761D"/>
    <w:rsid w:val="00C53DD8"/>
    <w:rsid w:val="00C57A73"/>
    <w:rsid w:val="00C649B2"/>
    <w:rsid w:val="00C702FA"/>
    <w:rsid w:val="00C80F55"/>
    <w:rsid w:val="00C8191C"/>
    <w:rsid w:val="00CA2054"/>
    <w:rsid w:val="00CA2083"/>
    <w:rsid w:val="00CA6C16"/>
    <w:rsid w:val="00CB342D"/>
    <w:rsid w:val="00CB35E4"/>
    <w:rsid w:val="00CC4EA5"/>
    <w:rsid w:val="00CC4FD0"/>
    <w:rsid w:val="00CD00ED"/>
    <w:rsid w:val="00CD6344"/>
    <w:rsid w:val="00CE0F40"/>
    <w:rsid w:val="00CE335F"/>
    <w:rsid w:val="00CF4E7C"/>
    <w:rsid w:val="00CF6E40"/>
    <w:rsid w:val="00D00825"/>
    <w:rsid w:val="00D00A91"/>
    <w:rsid w:val="00D02099"/>
    <w:rsid w:val="00D05496"/>
    <w:rsid w:val="00D0633A"/>
    <w:rsid w:val="00D20154"/>
    <w:rsid w:val="00D2428D"/>
    <w:rsid w:val="00D251DD"/>
    <w:rsid w:val="00D26EBF"/>
    <w:rsid w:val="00D34178"/>
    <w:rsid w:val="00D35BF5"/>
    <w:rsid w:val="00D36A1F"/>
    <w:rsid w:val="00D40D69"/>
    <w:rsid w:val="00D44B6F"/>
    <w:rsid w:val="00D46D94"/>
    <w:rsid w:val="00D507E3"/>
    <w:rsid w:val="00D54D46"/>
    <w:rsid w:val="00D54F53"/>
    <w:rsid w:val="00D6325A"/>
    <w:rsid w:val="00D74F8F"/>
    <w:rsid w:val="00D81DA5"/>
    <w:rsid w:val="00DA0C09"/>
    <w:rsid w:val="00DB05DF"/>
    <w:rsid w:val="00DB5A28"/>
    <w:rsid w:val="00DB6A9B"/>
    <w:rsid w:val="00DB7EAC"/>
    <w:rsid w:val="00DC1D6E"/>
    <w:rsid w:val="00DC3343"/>
    <w:rsid w:val="00DC440C"/>
    <w:rsid w:val="00DD709C"/>
    <w:rsid w:val="00DE1F39"/>
    <w:rsid w:val="00DE296E"/>
    <w:rsid w:val="00DE32DD"/>
    <w:rsid w:val="00DF58E7"/>
    <w:rsid w:val="00E019D2"/>
    <w:rsid w:val="00E04A4A"/>
    <w:rsid w:val="00E11F25"/>
    <w:rsid w:val="00E13520"/>
    <w:rsid w:val="00E16127"/>
    <w:rsid w:val="00E228E1"/>
    <w:rsid w:val="00E23BE2"/>
    <w:rsid w:val="00E24CA6"/>
    <w:rsid w:val="00E35C8C"/>
    <w:rsid w:val="00E44866"/>
    <w:rsid w:val="00E457DD"/>
    <w:rsid w:val="00E53276"/>
    <w:rsid w:val="00E638BB"/>
    <w:rsid w:val="00E77E7C"/>
    <w:rsid w:val="00E77F66"/>
    <w:rsid w:val="00E85596"/>
    <w:rsid w:val="00EA20DE"/>
    <w:rsid w:val="00EA4190"/>
    <w:rsid w:val="00EB0470"/>
    <w:rsid w:val="00EB27D2"/>
    <w:rsid w:val="00EB34AA"/>
    <w:rsid w:val="00EC1818"/>
    <w:rsid w:val="00EC283B"/>
    <w:rsid w:val="00EC3872"/>
    <w:rsid w:val="00EC6A50"/>
    <w:rsid w:val="00EC7A57"/>
    <w:rsid w:val="00EC7D23"/>
    <w:rsid w:val="00EE41A4"/>
    <w:rsid w:val="00EF009E"/>
    <w:rsid w:val="00F04DE7"/>
    <w:rsid w:val="00F0770B"/>
    <w:rsid w:val="00F105DC"/>
    <w:rsid w:val="00F165F8"/>
    <w:rsid w:val="00F20F1F"/>
    <w:rsid w:val="00F22A7C"/>
    <w:rsid w:val="00F24CBC"/>
    <w:rsid w:val="00F33349"/>
    <w:rsid w:val="00F340FD"/>
    <w:rsid w:val="00F43B85"/>
    <w:rsid w:val="00F5645E"/>
    <w:rsid w:val="00F56C4E"/>
    <w:rsid w:val="00F57BC1"/>
    <w:rsid w:val="00F61881"/>
    <w:rsid w:val="00F63D25"/>
    <w:rsid w:val="00F67DB3"/>
    <w:rsid w:val="00F80045"/>
    <w:rsid w:val="00F83689"/>
    <w:rsid w:val="00F839CF"/>
    <w:rsid w:val="00F86A24"/>
    <w:rsid w:val="00F9096D"/>
    <w:rsid w:val="00F9139E"/>
    <w:rsid w:val="00FA2D40"/>
    <w:rsid w:val="00FA5D42"/>
    <w:rsid w:val="00FA6563"/>
    <w:rsid w:val="00FA7AD7"/>
    <w:rsid w:val="00FB0BD8"/>
    <w:rsid w:val="00FB4243"/>
    <w:rsid w:val="00FB4B7D"/>
    <w:rsid w:val="00FB77F9"/>
    <w:rsid w:val="00FC5533"/>
    <w:rsid w:val="00FD7A57"/>
    <w:rsid w:val="00FE14A2"/>
    <w:rsid w:val="00FF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758C7"/>
  <w15:chartTrackingRefBased/>
  <w15:docId w15:val="{22224EC8-6C52-4197-B27D-491BA21C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link w:val="HeaderChar"/>
    <w:rsid w:val="00083613"/>
    <w:pPr>
      <w:tabs>
        <w:tab w:val="center" w:pos="4153"/>
        <w:tab w:val="right" w:pos="8306"/>
      </w:tabs>
    </w:pPr>
  </w:style>
  <w:style w:type="paragraph" w:customStyle="1" w:styleId="StyleHeading1Red">
    <w:name w:val="Style Heading 1 + Red"/>
    <w:basedOn w:val="Normal"/>
    <w:autoRedefine/>
    <w:rsid w:val="00167A63"/>
    <w:pPr>
      <w:jc w:val="center"/>
    </w:pPr>
    <w:rPr>
      <w:b/>
      <w:color w:val="FF0000"/>
      <w:sz w:val="32"/>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85744"/>
    <w:rPr>
      <w:sz w:val="16"/>
      <w:szCs w:val="16"/>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Text">
    <w:name w:val="annotation text"/>
    <w:basedOn w:val="Normal"/>
    <w:link w:val="CommentTextChar"/>
    <w:rsid w:val="00985744"/>
    <w:rPr>
      <w:sz w:val="20"/>
      <w:szCs w:val="20"/>
    </w:rPr>
  </w:style>
  <w:style w:type="character" w:customStyle="1" w:styleId="CommentTextChar">
    <w:name w:val="Comment Text Char"/>
    <w:link w:val="CommentText"/>
    <w:rsid w:val="00985744"/>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985744"/>
    <w:rPr>
      <w:b/>
      <w:bCs/>
    </w:rPr>
  </w:style>
  <w:style w:type="character" w:customStyle="1" w:styleId="CommentSubjectChar">
    <w:name w:val="Comment Subject Char"/>
    <w:link w:val="CommentSubject"/>
    <w:rsid w:val="00985744"/>
    <w:rPr>
      <w:rFonts w:ascii="Calibri" w:eastAsia="Arial" w:hAnsi="Calibri" w:cs="Arial"/>
      <w:b/>
      <w:bCs/>
      <w:color w:val="000000"/>
      <w:spacing w:val="-2"/>
      <w:lang w:eastAsia="en-US"/>
    </w:rPr>
  </w:style>
  <w:style w:type="paragraph" w:customStyle="1" w:styleId="Default">
    <w:name w:val="Default"/>
    <w:rsid w:val="008D345F"/>
    <w:pPr>
      <w:autoSpaceDE w:val="0"/>
      <w:autoSpaceDN w:val="0"/>
      <w:adjustRightInd w:val="0"/>
    </w:pPr>
    <w:rPr>
      <w:rFonts w:ascii="Calibri" w:hAnsi="Calibri" w:cs="Calibri"/>
      <w:color w:val="000000"/>
      <w:sz w:val="24"/>
      <w:szCs w:val="24"/>
    </w:rPr>
  </w:style>
  <w:style w:type="character" w:styleId="Hyperlink">
    <w:name w:val="Hyperlink"/>
    <w:rsid w:val="008D345F"/>
    <w:rPr>
      <w:color w:val="0000FF"/>
      <w:u w:val="single"/>
    </w:rPr>
  </w:style>
  <w:style w:type="character" w:styleId="UnresolvedMention">
    <w:name w:val="Unresolved Mention"/>
    <w:uiPriority w:val="99"/>
    <w:semiHidden/>
    <w:unhideWhenUsed/>
    <w:rsid w:val="00341D21"/>
    <w:rPr>
      <w:color w:val="605E5C"/>
      <w:shd w:val="clear" w:color="auto" w:fill="E1DFDD"/>
    </w:rPr>
  </w:style>
  <w:style w:type="character" w:customStyle="1" w:styleId="HeaderChar">
    <w:name w:val="Header Char"/>
    <w:link w:val="Header"/>
    <w:rsid w:val="00E457DD"/>
    <w:rPr>
      <w:rFonts w:ascii="Calibri" w:eastAsia="Arial" w:hAnsi="Calibri" w:cs="Arial"/>
      <w:color w:val="000000"/>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19215">
      <w:bodyDiv w:val="1"/>
      <w:marLeft w:val="0"/>
      <w:marRight w:val="0"/>
      <w:marTop w:val="0"/>
      <w:marBottom w:val="0"/>
      <w:divBdr>
        <w:top w:val="none" w:sz="0" w:space="0" w:color="auto"/>
        <w:left w:val="none" w:sz="0" w:space="0" w:color="auto"/>
        <w:bottom w:val="none" w:sz="0" w:space="0" w:color="auto"/>
        <w:right w:val="none" w:sz="0" w:space="0" w:color="auto"/>
      </w:divBdr>
      <w:divsChild>
        <w:div w:id="116267368">
          <w:marLeft w:val="0"/>
          <w:marRight w:val="0"/>
          <w:marTop w:val="0"/>
          <w:marBottom w:val="0"/>
          <w:divBdr>
            <w:top w:val="none" w:sz="0" w:space="0" w:color="auto"/>
            <w:left w:val="none" w:sz="0" w:space="0" w:color="auto"/>
            <w:bottom w:val="none" w:sz="0" w:space="0" w:color="auto"/>
            <w:right w:val="none" w:sz="0" w:space="0" w:color="auto"/>
          </w:divBdr>
          <w:divsChild>
            <w:div w:id="40594096">
              <w:marLeft w:val="0"/>
              <w:marRight w:val="0"/>
              <w:marTop w:val="0"/>
              <w:marBottom w:val="0"/>
              <w:divBdr>
                <w:top w:val="none" w:sz="0" w:space="0" w:color="auto"/>
                <w:left w:val="none" w:sz="0" w:space="0" w:color="auto"/>
                <w:bottom w:val="none" w:sz="0" w:space="0" w:color="auto"/>
                <w:right w:val="none" w:sz="0" w:space="0" w:color="auto"/>
              </w:divBdr>
              <w:divsChild>
                <w:div w:id="535389121">
                  <w:marLeft w:val="0"/>
                  <w:marRight w:val="0"/>
                  <w:marTop w:val="0"/>
                  <w:marBottom w:val="0"/>
                  <w:divBdr>
                    <w:top w:val="none" w:sz="0" w:space="0" w:color="auto"/>
                    <w:left w:val="none" w:sz="0" w:space="0" w:color="auto"/>
                    <w:bottom w:val="none" w:sz="0" w:space="0" w:color="auto"/>
                    <w:right w:val="none" w:sz="0" w:space="0" w:color="auto"/>
                  </w:divBdr>
                  <w:divsChild>
                    <w:div w:id="922686943">
                      <w:marLeft w:val="0"/>
                      <w:marRight w:val="0"/>
                      <w:marTop w:val="120"/>
                      <w:marBottom w:val="0"/>
                      <w:divBdr>
                        <w:top w:val="none" w:sz="0" w:space="12" w:color="auto"/>
                        <w:left w:val="single" w:sz="24" w:space="15" w:color="D8DDE0"/>
                        <w:bottom w:val="none" w:sz="0" w:space="12" w:color="auto"/>
                        <w:right w:val="none" w:sz="0" w:space="12" w:color="auto"/>
                      </w:divBdr>
                    </w:div>
                  </w:divsChild>
                </w:div>
                <w:div w:id="1462111803">
                  <w:marLeft w:val="0"/>
                  <w:marRight w:val="0"/>
                  <w:marTop w:val="0"/>
                  <w:marBottom w:val="0"/>
                  <w:divBdr>
                    <w:top w:val="none" w:sz="0" w:space="0" w:color="auto"/>
                    <w:left w:val="none" w:sz="0" w:space="0" w:color="auto"/>
                    <w:bottom w:val="none" w:sz="0" w:space="0" w:color="auto"/>
                    <w:right w:val="none" w:sz="0" w:space="0" w:color="auto"/>
                  </w:divBdr>
                  <w:divsChild>
                    <w:div w:id="93327633">
                      <w:marLeft w:val="0"/>
                      <w:marRight w:val="0"/>
                      <w:marTop w:val="0"/>
                      <w:marBottom w:val="720"/>
                      <w:divBdr>
                        <w:top w:val="none" w:sz="0" w:space="0" w:color="005EB8"/>
                        <w:left w:val="single" w:sz="48" w:space="18" w:color="005EB8"/>
                        <w:bottom w:val="none" w:sz="0" w:space="18" w:color="005EB8"/>
                        <w:right w:val="none" w:sz="0" w:space="18" w:color="005EB8"/>
                      </w:divBdr>
                    </w:div>
                  </w:divsChild>
                </w:div>
              </w:divsChild>
            </w:div>
          </w:divsChild>
        </w:div>
        <w:div w:id="1113475887">
          <w:marLeft w:val="0"/>
          <w:marRight w:val="0"/>
          <w:marTop w:val="0"/>
          <w:marBottom w:val="0"/>
          <w:divBdr>
            <w:top w:val="single" w:sz="24" w:space="24" w:color="005EB8"/>
            <w:left w:val="none" w:sz="0" w:space="0" w:color="auto"/>
            <w:bottom w:val="none" w:sz="0" w:space="24" w:color="auto"/>
            <w:right w:val="none" w:sz="0" w:space="0" w:color="auto"/>
          </w:divBdr>
          <w:divsChild>
            <w:div w:id="774980758">
              <w:marLeft w:val="0"/>
              <w:marRight w:val="0"/>
              <w:marTop w:val="0"/>
              <w:marBottom w:val="0"/>
              <w:divBdr>
                <w:top w:val="none" w:sz="0" w:space="0" w:color="auto"/>
                <w:left w:val="none" w:sz="0" w:space="0" w:color="auto"/>
                <w:bottom w:val="none" w:sz="0" w:space="0" w:color="auto"/>
                <w:right w:val="none" w:sz="0" w:space="0" w:color="auto"/>
              </w:divBdr>
              <w:divsChild>
                <w:div w:id="213779197">
                  <w:marLeft w:val="-240"/>
                  <w:marRight w:val="-240"/>
                  <w:marTop w:val="0"/>
                  <w:marBottom w:val="0"/>
                  <w:divBdr>
                    <w:top w:val="none" w:sz="0" w:space="0" w:color="auto"/>
                    <w:left w:val="none" w:sz="0" w:space="0" w:color="auto"/>
                    <w:bottom w:val="none" w:sz="0" w:space="0" w:color="auto"/>
                    <w:right w:val="none" w:sz="0" w:space="0" w:color="auto"/>
                  </w:divBdr>
                  <w:divsChild>
                    <w:div w:id="1005013568">
                      <w:marLeft w:val="0"/>
                      <w:marRight w:val="0"/>
                      <w:marTop w:val="0"/>
                      <w:marBottom w:val="0"/>
                      <w:divBdr>
                        <w:top w:val="none" w:sz="0" w:space="0" w:color="auto"/>
                        <w:left w:val="none" w:sz="0" w:space="0" w:color="auto"/>
                        <w:bottom w:val="none" w:sz="0" w:space="0" w:color="auto"/>
                        <w:right w:val="none" w:sz="0" w:space="0" w:color="auto"/>
                      </w:divBdr>
                      <w:divsChild>
                        <w:div w:id="1345789045">
                          <w:marLeft w:val="750"/>
                          <w:marRight w:val="750"/>
                          <w:marTop w:val="0"/>
                          <w:marBottom w:val="0"/>
                          <w:divBdr>
                            <w:top w:val="none" w:sz="0" w:space="0" w:color="auto"/>
                            <w:left w:val="none" w:sz="0" w:space="0" w:color="auto"/>
                            <w:bottom w:val="none" w:sz="0" w:space="0" w:color="auto"/>
                            <w:right w:val="none" w:sz="0" w:space="0" w:color="auto"/>
                          </w:divBdr>
                          <w:divsChild>
                            <w:div w:id="1917468585">
                              <w:marLeft w:val="0"/>
                              <w:marRight w:val="0"/>
                              <w:marTop w:val="0"/>
                              <w:marBottom w:val="0"/>
                              <w:divBdr>
                                <w:top w:val="single" w:sz="6" w:space="0" w:color="E4E4E4"/>
                                <w:left w:val="single" w:sz="6" w:space="0" w:color="E4E4E4"/>
                                <w:bottom w:val="single" w:sz="6" w:space="0" w:color="E4E4E4"/>
                                <w:right w:val="single" w:sz="6" w:space="0" w:color="E4E4E4"/>
                              </w:divBdr>
                              <w:divsChild>
                                <w:div w:id="544409160">
                                  <w:marLeft w:val="0"/>
                                  <w:marRight w:val="0"/>
                                  <w:marTop w:val="0"/>
                                  <w:marBottom w:val="0"/>
                                  <w:divBdr>
                                    <w:top w:val="none" w:sz="0" w:space="0" w:color="auto"/>
                                    <w:left w:val="none" w:sz="0" w:space="0" w:color="auto"/>
                                    <w:bottom w:val="none" w:sz="0" w:space="0" w:color="auto"/>
                                    <w:right w:val="none" w:sz="0" w:space="0" w:color="auto"/>
                                  </w:divBdr>
                                  <w:divsChild>
                                    <w:div w:id="867447525">
                                      <w:marLeft w:val="0"/>
                                      <w:marRight w:val="0"/>
                                      <w:marTop w:val="0"/>
                                      <w:marBottom w:val="0"/>
                                      <w:divBdr>
                                        <w:top w:val="none" w:sz="0" w:space="0" w:color="auto"/>
                                        <w:left w:val="none" w:sz="0" w:space="0" w:color="auto"/>
                                        <w:bottom w:val="none" w:sz="0" w:space="0" w:color="auto"/>
                                        <w:right w:val="none" w:sz="0" w:space="0" w:color="auto"/>
                                      </w:divBdr>
                                      <w:divsChild>
                                        <w:div w:id="2048220515">
                                          <w:marLeft w:val="0"/>
                                          <w:marRight w:val="0"/>
                                          <w:marTop w:val="0"/>
                                          <w:marBottom w:val="0"/>
                                          <w:divBdr>
                                            <w:top w:val="none" w:sz="0" w:space="0" w:color="auto"/>
                                            <w:left w:val="none" w:sz="0" w:space="0" w:color="auto"/>
                                            <w:bottom w:val="none" w:sz="0" w:space="0" w:color="auto"/>
                                            <w:right w:val="none" w:sz="0" w:space="0" w:color="auto"/>
                                          </w:divBdr>
                                          <w:divsChild>
                                            <w:div w:id="614286567">
                                              <w:marLeft w:val="0"/>
                                              <w:marRight w:val="0"/>
                                              <w:marTop w:val="225"/>
                                              <w:marBottom w:val="0"/>
                                              <w:divBdr>
                                                <w:top w:val="none" w:sz="0" w:space="0" w:color="auto"/>
                                                <w:left w:val="none" w:sz="0" w:space="0" w:color="auto"/>
                                                <w:bottom w:val="none" w:sz="0" w:space="0" w:color="auto"/>
                                                <w:right w:val="none" w:sz="0" w:space="0" w:color="auto"/>
                                              </w:divBdr>
                                              <w:divsChild>
                                                <w:div w:id="366688114">
                                                  <w:marLeft w:val="0"/>
                                                  <w:marRight w:val="0"/>
                                                  <w:marTop w:val="75"/>
                                                  <w:marBottom w:val="0"/>
                                                  <w:divBdr>
                                                    <w:top w:val="none" w:sz="0" w:space="0" w:color="auto"/>
                                                    <w:left w:val="none" w:sz="0" w:space="0" w:color="auto"/>
                                                    <w:bottom w:val="none" w:sz="0" w:space="0" w:color="auto"/>
                                                    <w:right w:val="none" w:sz="0" w:space="0" w:color="auto"/>
                                                  </w:divBdr>
                                                  <w:divsChild>
                                                    <w:div w:id="594174615">
                                                      <w:marLeft w:val="0"/>
                                                      <w:marRight w:val="0"/>
                                                      <w:marTop w:val="360"/>
                                                      <w:marBottom w:val="0"/>
                                                      <w:divBdr>
                                                        <w:top w:val="none" w:sz="0" w:space="0" w:color="auto"/>
                                                        <w:left w:val="none" w:sz="0" w:space="0" w:color="auto"/>
                                                        <w:bottom w:val="none" w:sz="0" w:space="0" w:color="auto"/>
                                                        <w:right w:val="none" w:sz="0" w:space="0" w:color="auto"/>
                                                      </w:divBdr>
                                                    </w:div>
                                                    <w:div w:id="897208079">
                                                      <w:marLeft w:val="0"/>
                                                      <w:marRight w:val="0"/>
                                                      <w:marTop w:val="75"/>
                                                      <w:marBottom w:val="0"/>
                                                      <w:divBdr>
                                                        <w:top w:val="none" w:sz="0" w:space="0" w:color="auto"/>
                                                        <w:left w:val="none" w:sz="0" w:space="0" w:color="auto"/>
                                                        <w:bottom w:val="none" w:sz="0" w:space="0" w:color="auto"/>
                                                        <w:right w:val="none" w:sz="0" w:space="0" w:color="auto"/>
                                                      </w:divBdr>
                                                    </w:div>
                                                    <w:div w:id="1816487630">
                                                      <w:marLeft w:val="0"/>
                                                      <w:marRight w:val="0"/>
                                                      <w:marTop w:val="0"/>
                                                      <w:marBottom w:val="0"/>
                                                      <w:divBdr>
                                                        <w:top w:val="none" w:sz="0" w:space="0" w:color="auto"/>
                                                        <w:left w:val="none" w:sz="0" w:space="0" w:color="auto"/>
                                                        <w:bottom w:val="single" w:sz="12" w:space="2" w:color="F8F7F3"/>
                                                        <w:right w:val="none" w:sz="0" w:space="0" w:color="auto"/>
                                                      </w:divBdr>
                                                    </w:div>
                                                  </w:divsChild>
                                                </w:div>
                                                <w:div w:id="15616720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1</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Statement of Purpose &amp; Guidance, plus Notification of Change to Statement of Purpose</vt:lpstr>
    </vt:vector>
  </TitlesOfParts>
  <Company>The Crookes Practice</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&amp; Guidance, plus Notification of Change to Statement of Purpose</dc:title>
  <dc:subject/>
  <dc:creator>Mike Brook</dc:creator>
  <cp:keywords/>
  <dc:description>v1.10.6.0</dc:description>
  <cp:lastModifiedBy>Katy Morson</cp:lastModifiedBy>
  <cp:revision>2</cp:revision>
  <cp:lastPrinted>2021-01-04T14:58:00Z</cp:lastPrinted>
  <dcterms:created xsi:type="dcterms:W3CDTF">2025-02-05T14:09:00Z</dcterms:created>
  <dcterms:modified xsi:type="dcterms:W3CDTF">2025-02-05T14:09:00Z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Robert Johnson (Practice Manager)</vt:lpwstr>
  </property>
  <property fmtid="{D5CDD505-2E9C-101B-9397-08002B2CF9AE}" pid="3" name="PracticeManager">
    <vt:lpwstr>Kate Carr (Business Manager)</vt:lpwstr>
  </property>
  <property fmtid="{D5CDD505-2E9C-101B-9397-08002B2CF9AE}" pid="4" name="HOIG">
    <vt:lpwstr>Dr Heather Inniss (Partner)</vt:lpwstr>
  </property>
  <property fmtid="{D5CDD505-2E9C-101B-9397-08002B2CF9AE}" pid="5" name="CaldicottGuardian">
    <vt:lpwstr>Dr Heather Inniss (Partner)</vt:lpwstr>
  </property>
  <property fmtid="{D5CDD505-2E9C-101B-9397-08002B2CF9AE}" pid="6" name="PracticeLeadDisabilities">
    <vt:lpwstr>Heather Pagden (Salaried GP)</vt:lpwstr>
  </property>
  <property fmtid="{D5CDD505-2E9C-101B-9397-08002B2CF9AE}" pid="7" name="PracticeID">
    <vt:lpwstr>(Enter your Practice ID in the Practice Setup screen)</vt:lpwstr>
  </property>
  <property fmtid="{D5CDD505-2E9C-101B-9397-08002B2CF9AE}" pid="8" name="Location">
    <vt:lpwstr>(Enter your Location in the Practice Setup screen)</vt:lpwstr>
  </property>
  <property fmtid="{D5CDD505-2E9C-101B-9397-08002B2CF9AE}" pid="9" name="LocationID">
    <vt:lpwstr>(Enter your Location ID in the Practice Setup screen)</vt:lpwstr>
  </property>
  <property fmtid="{D5CDD505-2E9C-101B-9397-08002B2CF9AE}" pid="10" name="AddressLine1">
    <vt:lpwstr>203-205 School Road</vt:lpwstr>
  </property>
  <property fmtid="{D5CDD505-2E9C-101B-9397-08002B2CF9AE}" pid="11" name="AddressLine2">
    <vt:lpwstr/>
  </property>
  <property fmtid="{D5CDD505-2E9C-101B-9397-08002B2CF9AE}" pid="12" name="Town">
    <vt:lpwstr>Sheffield</vt:lpwstr>
  </property>
  <property fmtid="{D5CDD505-2E9C-101B-9397-08002B2CF9AE}" pid="13" name="County">
    <vt:lpwstr>South Yorkshire</vt:lpwstr>
  </property>
  <property fmtid="{D5CDD505-2E9C-101B-9397-08002B2CF9AE}" pid="14" name="Postcode">
    <vt:lpwstr>S10 1GN</vt:lpwstr>
  </property>
  <property fmtid="{D5CDD505-2E9C-101B-9397-08002B2CF9AE}" pid="15" name="Email">
    <vt:lpwstr>katecarr@nhs.net</vt:lpwstr>
  </property>
  <property fmtid="{D5CDD505-2E9C-101B-9397-08002B2CF9AE}" pid="16" name="Website">
    <vt:lpwstr>www.thecrookespractice.co.uk</vt:lpwstr>
  </property>
  <property fmtid="{D5CDD505-2E9C-101B-9397-08002B2CF9AE}" pid="17" name="Phone">
    <vt:lpwstr>0114 267 1280</vt:lpwstr>
  </property>
  <property fmtid="{D5CDD505-2E9C-101B-9397-08002B2CF9AE}" pid="18" name="Fax">
    <vt:lpwstr>0114 266 4526</vt:lpwstr>
  </property>
</Properties>
</file>